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7" w:type="dxa"/>
        <w:tblLayout w:type="fixed"/>
        <w:tblCellMar>
          <w:top w:w="57" w:type="dxa"/>
          <w:left w:w="57" w:type="dxa"/>
          <w:bottom w:w="57" w:type="dxa"/>
          <w:right w:w="57" w:type="dxa"/>
        </w:tblCellMar>
        <w:tblLook w:val="0000" w:firstRow="0" w:lastRow="0" w:firstColumn="0" w:lastColumn="0" w:noHBand="0" w:noVBand="0"/>
      </w:tblPr>
      <w:tblGrid>
        <w:gridCol w:w="1527"/>
        <w:gridCol w:w="968"/>
        <w:gridCol w:w="1487"/>
      </w:tblGrid>
      <w:tr w:rsidR="00431BDA" w:rsidRPr="00C32FE3" w14:paraId="5DE9F348" w14:textId="77777777">
        <w:trPr>
          <w:cantSplit/>
        </w:trPr>
        <w:tc>
          <w:tcPr>
            <w:tcW w:w="3982" w:type="dxa"/>
            <w:gridSpan w:val="3"/>
          </w:tcPr>
          <w:p w14:paraId="31928AF7" w14:textId="77777777" w:rsidR="00431BDA" w:rsidRPr="00C32FE3" w:rsidRDefault="00431BDA" w:rsidP="00586031">
            <w:pPr>
              <w:pStyle w:val="SNREPUBLIQUE"/>
            </w:pPr>
            <w:r w:rsidRPr="00C32FE3">
              <w:t>RÉPUBLIQUE FRANÇAISE</w:t>
            </w:r>
          </w:p>
        </w:tc>
      </w:tr>
      <w:tr w:rsidR="00431BDA" w:rsidRPr="00C32FE3" w14:paraId="1E6A9A40" w14:textId="77777777">
        <w:trPr>
          <w:cantSplit/>
          <w:trHeight w:hRule="exact" w:val="113"/>
        </w:trPr>
        <w:tc>
          <w:tcPr>
            <w:tcW w:w="1527" w:type="dxa"/>
          </w:tcPr>
          <w:p w14:paraId="7326EAEB" w14:textId="77777777" w:rsidR="00431BDA" w:rsidRPr="00C32FE3" w:rsidRDefault="00431BDA"/>
        </w:tc>
        <w:tc>
          <w:tcPr>
            <w:tcW w:w="968" w:type="dxa"/>
            <w:tcBorders>
              <w:bottom w:val="single" w:sz="1" w:space="0" w:color="000000"/>
            </w:tcBorders>
          </w:tcPr>
          <w:p w14:paraId="370F2A70" w14:textId="77777777" w:rsidR="00431BDA" w:rsidRPr="00C32FE3" w:rsidRDefault="00431BDA"/>
        </w:tc>
        <w:tc>
          <w:tcPr>
            <w:tcW w:w="1487" w:type="dxa"/>
          </w:tcPr>
          <w:p w14:paraId="5BDBE846" w14:textId="77777777" w:rsidR="00431BDA" w:rsidRPr="00C32FE3" w:rsidRDefault="00431BDA"/>
        </w:tc>
      </w:tr>
      <w:tr w:rsidR="00431BDA" w:rsidRPr="00C32FE3" w14:paraId="402ED460" w14:textId="77777777">
        <w:trPr>
          <w:cantSplit/>
        </w:trPr>
        <w:tc>
          <w:tcPr>
            <w:tcW w:w="3982" w:type="dxa"/>
            <w:gridSpan w:val="3"/>
          </w:tcPr>
          <w:p w14:paraId="7AAC5466" w14:textId="77777777" w:rsidR="00431BDA" w:rsidRPr="00C32FE3" w:rsidRDefault="00431BDA">
            <w:pPr>
              <w:pStyle w:val="SNTimbre"/>
            </w:pPr>
            <w:r w:rsidRPr="00C32FE3">
              <w:t xml:space="preserve">Ministère de </w:t>
            </w:r>
            <w:r w:rsidR="000C5746" w:rsidRPr="00C32FE3">
              <w:t>[…]</w:t>
            </w:r>
          </w:p>
        </w:tc>
      </w:tr>
      <w:tr w:rsidR="00431BDA" w:rsidRPr="00C32FE3" w14:paraId="50A7FC0A" w14:textId="77777777">
        <w:trPr>
          <w:cantSplit/>
          <w:trHeight w:hRule="exact" w:val="227"/>
        </w:trPr>
        <w:tc>
          <w:tcPr>
            <w:tcW w:w="1527" w:type="dxa"/>
          </w:tcPr>
          <w:p w14:paraId="5F964283" w14:textId="77777777" w:rsidR="00431BDA" w:rsidRPr="00C32FE3" w:rsidRDefault="00431BDA"/>
        </w:tc>
        <w:tc>
          <w:tcPr>
            <w:tcW w:w="968" w:type="dxa"/>
            <w:tcBorders>
              <w:bottom w:val="single" w:sz="1" w:space="0" w:color="000000"/>
            </w:tcBorders>
          </w:tcPr>
          <w:p w14:paraId="22827B0D" w14:textId="77777777" w:rsidR="00431BDA" w:rsidRPr="00C32FE3" w:rsidRDefault="00431BDA"/>
        </w:tc>
        <w:tc>
          <w:tcPr>
            <w:tcW w:w="1487" w:type="dxa"/>
          </w:tcPr>
          <w:p w14:paraId="02B764F0" w14:textId="77777777" w:rsidR="00431BDA" w:rsidRPr="00C32FE3" w:rsidRDefault="00431BDA"/>
        </w:tc>
      </w:tr>
      <w:tr w:rsidR="00431BDA" w:rsidRPr="00C32FE3" w14:paraId="01A52802" w14:textId="77777777">
        <w:trPr>
          <w:cantSplit/>
          <w:trHeight w:hRule="exact" w:val="227"/>
        </w:trPr>
        <w:tc>
          <w:tcPr>
            <w:tcW w:w="1527" w:type="dxa"/>
          </w:tcPr>
          <w:p w14:paraId="577CF5F5" w14:textId="77777777" w:rsidR="00431BDA" w:rsidRPr="00C32FE3" w:rsidRDefault="00431BDA"/>
        </w:tc>
        <w:tc>
          <w:tcPr>
            <w:tcW w:w="968" w:type="dxa"/>
          </w:tcPr>
          <w:p w14:paraId="6FF49F2D" w14:textId="77777777" w:rsidR="00431BDA" w:rsidRPr="00C32FE3" w:rsidRDefault="00431BDA"/>
        </w:tc>
        <w:tc>
          <w:tcPr>
            <w:tcW w:w="1487" w:type="dxa"/>
          </w:tcPr>
          <w:p w14:paraId="168B8620" w14:textId="77777777" w:rsidR="00431BDA" w:rsidRPr="00C32FE3" w:rsidRDefault="00431BDA"/>
        </w:tc>
      </w:tr>
    </w:tbl>
    <w:p w14:paraId="37FC98EA" w14:textId="6E629F36" w:rsidR="00C60903" w:rsidRDefault="00197F51" w:rsidP="00C60903">
      <w:pPr>
        <w:pStyle w:val="SNNature"/>
        <w:rPr>
          <w:b w:val="0"/>
          <w:bCs w:val="0"/>
        </w:rPr>
      </w:pPr>
      <w:r>
        <w:t xml:space="preserve">Arrêté </w:t>
      </w:r>
      <w:r w:rsidR="00D90D81">
        <w:t>du</w:t>
      </w:r>
      <w:r w:rsidR="00F00382">
        <w:t xml:space="preserve"> </w:t>
      </w:r>
      <w:r w:rsidR="00C60903">
        <w:t xml:space="preserve">xxx </w:t>
      </w:r>
      <w:proofErr w:type="spellStart"/>
      <w:r w:rsidR="00C60903">
        <w:t>xxxx</w:t>
      </w:r>
      <w:proofErr w:type="spellEnd"/>
      <w:r w:rsidR="00C60903">
        <w:t xml:space="preserve"> </w:t>
      </w:r>
      <w:r w:rsidR="001E6BC9">
        <w:t xml:space="preserve">2025 </w:t>
      </w:r>
      <w:r w:rsidR="00C60903" w:rsidRPr="00C60903">
        <w:rPr>
          <w:bCs w:val="0"/>
        </w:rPr>
        <w:t>relatif à la qualité nutritionnelle des repas servis dans le cadre de la restauration scolaire</w:t>
      </w:r>
    </w:p>
    <w:p w14:paraId="708307B9" w14:textId="77777777" w:rsidR="00C60903" w:rsidRDefault="00C60903" w:rsidP="00B25D7B">
      <w:pPr>
        <w:pStyle w:val="SNNORCentr"/>
        <w:rPr>
          <w:rFonts w:eastAsia="Lucida Sans Unicode"/>
          <w:b/>
          <w:bCs w:val="0"/>
          <w:szCs w:val="24"/>
        </w:rPr>
      </w:pPr>
    </w:p>
    <w:p w14:paraId="6DCC2AC8" w14:textId="77777777" w:rsidR="00431BDA" w:rsidRPr="00C32FE3" w:rsidRDefault="00431BDA" w:rsidP="00B25D7B">
      <w:pPr>
        <w:pStyle w:val="SNNORCentr"/>
      </w:pPr>
      <w:r w:rsidRPr="00C32FE3">
        <w:t>NOR : […]</w:t>
      </w:r>
    </w:p>
    <w:p w14:paraId="4C922E1F" w14:textId="3F3392FB" w:rsidR="00431BDA" w:rsidRPr="00C32FE3" w:rsidRDefault="008E2F02" w:rsidP="00CA0137">
      <w:pPr>
        <w:pStyle w:val="SNAutorit"/>
      </w:pPr>
      <w:r>
        <w:t>L</w:t>
      </w:r>
      <w:r w:rsidRPr="008E2F02">
        <w:t xml:space="preserve">e ministre de </w:t>
      </w:r>
      <w:proofErr w:type="gramStart"/>
      <w:r w:rsidRPr="008E2F02">
        <w:t>l'économie</w:t>
      </w:r>
      <w:proofErr w:type="gramEnd"/>
      <w:r w:rsidRPr="008E2F02">
        <w:t xml:space="preserve">, des finances et </w:t>
      </w:r>
      <w:r>
        <w:t xml:space="preserve">de la souveraineté industrielle et numérique, le ministre de </w:t>
      </w:r>
      <w:proofErr w:type="gramStart"/>
      <w:r>
        <w:t>l’intérieur</w:t>
      </w:r>
      <w:proofErr w:type="gramEnd"/>
      <w:r>
        <w:t xml:space="preserve"> et des outre-mer,</w:t>
      </w:r>
      <w:r w:rsidR="00C946C3">
        <w:t xml:space="preserve"> la ministre du travail, de la santé et des solidarités</w:t>
      </w:r>
      <w:r w:rsidR="00C60903">
        <w:t>,</w:t>
      </w:r>
      <w:r>
        <w:t xml:space="preserve"> </w:t>
      </w:r>
      <w:r w:rsidR="00C946C3">
        <w:t xml:space="preserve">la </w:t>
      </w:r>
      <w:r>
        <w:t xml:space="preserve">ministre de </w:t>
      </w:r>
      <w:proofErr w:type="gramStart"/>
      <w:r>
        <w:t>l’éducation</w:t>
      </w:r>
      <w:proofErr w:type="gramEnd"/>
      <w:r>
        <w:t xml:space="preserve"> nationale et de la jeunesse, le ministre de </w:t>
      </w:r>
      <w:proofErr w:type="gramStart"/>
      <w:r>
        <w:t>l’agriculture</w:t>
      </w:r>
      <w:proofErr w:type="gramEnd"/>
      <w:r>
        <w:t xml:space="preserve"> et de la souveraineté alimentaire, le ministre de la transition écologique et de la cohésion des territoires, </w:t>
      </w:r>
      <w:r w:rsidR="00C946C3">
        <w:t xml:space="preserve">le ministre des </w:t>
      </w:r>
      <w:proofErr w:type="gramStart"/>
      <w:r w:rsidR="00C946C3">
        <w:t>armées</w:t>
      </w:r>
      <w:proofErr w:type="gramEnd"/>
      <w:r w:rsidR="00C946C3">
        <w:t>,</w:t>
      </w:r>
    </w:p>
    <w:p w14:paraId="46BD59AE" w14:textId="284B073B" w:rsidR="00410914" w:rsidRDefault="00410914" w:rsidP="00410914">
      <w:pPr>
        <w:pStyle w:val="SNVisa"/>
      </w:pPr>
      <w:r w:rsidRPr="000867F2">
        <w:t>Vu la directive (UE) 2015/1535 du Parlement européen et du Conseil du 9 septembre 2015 prévoyant une procédure d'information dans le domaine des réglementations techniques et des règles relatives aux services de la société de l'information ;</w:t>
      </w:r>
    </w:p>
    <w:p w14:paraId="1F0031A8" w14:textId="6C0042FE" w:rsidR="00431BDA" w:rsidRPr="00EC5178" w:rsidRDefault="00C60903">
      <w:pPr>
        <w:pStyle w:val="SNVisa"/>
      </w:pPr>
      <w:r w:rsidRPr="00C60903">
        <w:t xml:space="preserve">Vu le code rural et de la </w:t>
      </w:r>
      <w:r w:rsidRPr="00EC5178">
        <w:t>pêche maritime, notamment ses articles L. 230-5</w:t>
      </w:r>
      <w:r w:rsidR="003C75F4" w:rsidRPr="00EC5178">
        <w:t>, L. 230-5-6</w:t>
      </w:r>
      <w:r w:rsidRPr="00EC5178">
        <w:t xml:space="preserve">, </w:t>
      </w:r>
      <w:r w:rsidR="00410914" w:rsidRPr="00EC5178">
        <w:t xml:space="preserve">D.230-24-1, </w:t>
      </w:r>
      <w:r w:rsidRPr="00EC5178">
        <w:t>D. 230-25</w:t>
      </w:r>
      <w:r w:rsidR="00410914" w:rsidRPr="00EC5178">
        <w:t xml:space="preserve"> </w:t>
      </w:r>
      <w:r w:rsidRPr="00EC5178">
        <w:t xml:space="preserve">et D. 230-26 </w:t>
      </w:r>
      <w:r w:rsidR="00431BDA" w:rsidRPr="00EC5178">
        <w:t>;</w:t>
      </w:r>
    </w:p>
    <w:p w14:paraId="657DBE10" w14:textId="04A2512A" w:rsidR="00C60903" w:rsidRPr="00EC5178" w:rsidRDefault="00C60903">
      <w:pPr>
        <w:pStyle w:val="SNConsultation"/>
        <w:rPr>
          <w:rFonts w:eastAsia="Times New Roman"/>
        </w:rPr>
      </w:pPr>
      <w:r w:rsidRPr="00EC5178">
        <w:rPr>
          <w:rFonts w:eastAsia="Times New Roman"/>
        </w:rPr>
        <w:t xml:space="preserve">Vu le code de la santé publique, notamment l'article L. 3231-1 ; </w:t>
      </w:r>
    </w:p>
    <w:p w14:paraId="62105F98" w14:textId="34E0CEEB" w:rsidR="0046309D" w:rsidRDefault="0046309D">
      <w:pPr>
        <w:pStyle w:val="SNConsultation"/>
        <w:rPr>
          <w:rFonts w:eastAsia="Times New Roman"/>
        </w:rPr>
      </w:pPr>
      <w:r w:rsidRPr="00EC5178">
        <w:rPr>
          <w:rFonts w:eastAsia="Times New Roman"/>
        </w:rPr>
        <w:t>Vu le décret n° 2022-480 du 4 avril 2022 relatif à l'expérimentation de solutions de réservation de repas en restauration collective ;</w:t>
      </w:r>
    </w:p>
    <w:p w14:paraId="23F16952" w14:textId="6F8FB07B" w:rsidR="00C60903" w:rsidRDefault="00410914">
      <w:pPr>
        <w:pStyle w:val="SNConsultation"/>
        <w:rPr>
          <w:rFonts w:eastAsia="Times New Roman"/>
        </w:rPr>
      </w:pPr>
      <w:r>
        <w:rPr>
          <w:rFonts w:eastAsia="Times New Roman"/>
        </w:rPr>
        <w:t xml:space="preserve">Vu les </w:t>
      </w:r>
      <w:r w:rsidR="00C60903">
        <w:rPr>
          <w:rFonts w:eastAsia="Times New Roman"/>
        </w:rPr>
        <w:t xml:space="preserve">avis </w:t>
      </w:r>
      <w:r w:rsidR="00C60903" w:rsidRPr="00C60903">
        <w:rPr>
          <w:rFonts w:eastAsia="Times New Roman"/>
        </w:rPr>
        <w:t>de l’</w:t>
      </w:r>
      <w:r w:rsidR="00C60903">
        <w:rPr>
          <w:rFonts w:eastAsia="Times New Roman"/>
        </w:rPr>
        <w:t>a</w:t>
      </w:r>
      <w:r w:rsidR="00C60903" w:rsidRPr="00C60903">
        <w:rPr>
          <w:rFonts w:eastAsia="Times New Roman"/>
        </w:rPr>
        <w:t>gence nationale de sécurité sanitaire de l’alimentation,</w:t>
      </w:r>
      <w:r w:rsidR="00C60903">
        <w:rPr>
          <w:rFonts w:eastAsia="Times New Roman"/>
        </w:rPr>
        <w:t xml:space="preserve"> </w:t>
      </w:r>
      <w:r w:rsidR="00C60903" w:rsidRPr="00C60903">
        <w:rPr>
          <w:rFonts w:eastAsia="Times New Roman"/>
        </w:rPr>
        <w:t>de l’environnement et du travail</w:t>
      </w:r>
      <w:r w:rsidR="00C60903">
        <w:rPr>
          <w:rFonts w:eastAsia="Times New Roman"/>
        </w:rPr>
        <w:t xml:space="preserve"> du 23 décembre 2019 </w:t>
      </w:r>
      <w:r>
        <w:rPr>
          <w:rFonts w:eastAsia="Times New Roman"/>
        </w:rPr>
        <w:t>et du 1</w:t>
      </w:r>
      <w:r w:rsidRPr="00410914">
        <w:rPr>
          <w:rFonts w:eastAsia="Times New Roman"/>
          <w:vertAlign w:val="superscript"/>
        </w:rPr>
        <w:t>er</w:t>
      </w:r>
      <w:r>
        <w:rPr>
          <w:rFonts w:eastAsia="Times New Roman"/>
        </w:rPr>
        <w:t xml:space="preserve"> octobre </w:t>
      </w:r>
      <w:proofErr w:type="gramStart"/>
      <w:r>
        <w:rPr>
          <w:rFonts w:eastAsia="Times New Roman"/>
        </w:rPr>
        <w:t>2021</w:t>
      </w:r>
      <w:r w:rsidR="00C60903">
        <w:rPr>
          <w:rFonts w:eastAsia="Times New Roman"/>
        </w:rPr>
        <w:t>;</w:t>
      </w:r>
      <w:proofErr w:type="gramEnd"/>
    </w:p>
    <w:p w14:paraId="7F622BC7" w14:textId="76725465" w:rsidR="00C60903" w:rsidRDefault="00C60903">
      <w:pPr>
        <w:pStyle w:val="SNConsultation"/>
        <w:rPr>
          <w:rFonts w:eastAsia="Times New Roman"/>
        </w:rPr>
      </w:pPr>
      <w:r>
        <w:rPr>
          <w:rFonts w:eastAsia="Times New Roman"/>
        </w:rPr>
        <w:t xml:space="preserve">Vu l’avis du Haut Conseil de la </w:t>
      </w:r>
      <w:r w:rsidR="005A7B2B">
        <w:rPr>
          <w:rFonts w:eastAsia="Times New Roman"/>
        </w:rPr>
        <w:t>s</w:t>
      </w:r>
      <w:r>
        <w:rPr>
          <w:rFonts w:eastAsia="Times New Roman"/>
        </w:rPr>
        <w:t xml:space="preserve">anté </w:t>
      </w:r>
      <w:r w:rsidR="005A7B2B">
        <w:rPr>
          <w:rFonts w:eastAsia="Times New Roman"/>
        </w:rPr>
        <w:t>p</w:t>
      </w:r>
      <w:r>
        <w:rPr>
          <w:rFonts w:eastAsia="Times New Roman"/>
        </w:rPr>
        <w:t>ublique du 30 juin 2020 ;</w:t>
      </w:r>
    </w:p>
    <w:p w14:paraId="74366BF3" w14:textId="77777777" w:rsidR="000352D9" w:rsidRDefault="000352D9">
      <w:pPr>
        <w:pStyle w:val="SNConsultation"/>
        <w:rPr>
          <w:rFonts w:eastAsia="Times New Roman"/>
        </w:rPr>
      </w:pPr>
      <w:r>
        <w:rPr>
          <w:rFonts w:eastAsia="Times New Roman"/>
        </w:rPr>
        <w:t xml:space="preserve">Vu l’avis </w:t>
      </w:r>
      <w:r w:rsidRPr="00C60903">
        <w:rPr>
          <w:rFonts w:eastAsia="Times New Roman"/>
        </w:rPr>
        <w:t>de l’</w:t>
      </w:r>
      <w:r>
        <w:rPr>
          <w:rFonts w:eastAsia="Times New Roman"/>
        </w:rPr>
        <w:t>a</w:t>
      </w:r>
      <w:r w:rsidRPr="00C60903">
        <w:rPr>
          <w:rFonts w:eastAsia="Times New Roman"/>
        </w:rPr>
        <w:t>gence nationale de sécurité sanitaire de l’alimentation,</w:t>
      </w:r>
      <w:r>
        <w:rPr>
          <w:rFonts w:eastAsia="Times New Roman"/>
        </w:rPr>
        <w:t xml:space="preserve"> </w:t>
      </w:r>
      <w:r w:rsidRPr="00C60903">
        <w:rPr>
          <w:rFonts w:eastAsia="Times New Roman"/>
        </w:rPr>
        <w:t>de l’environnement et du travail</w:t>
      </w:r>
      <w:r>
        <w:rPr>
          <w:rFonts w:eastAsia="Times New Roman"/>
        </w:rPr>
        <w:t xml:space="preserve"> relatif à </w:t>
      </w:r>
      <w:proofErr w:type="spellStart"/>
      <w:r>
        <w:rPr>
          <w:rFonts w:eastAsia="Times New Roman"/>
        </w:rPr>
        <w:t>xxxx</w:t>
      </w:r>
      <w:proofErr w:type="spellEnd"/>
      <w:r>
        <w:rPr>
          <w:rFonts w:eastAsia="Times New Roman"/>
        </w:rPr>
        <w:t xml:space="preserve"> du xxx</w:t>
      </w:r>
    </w:p>
    <w:p w14:paraId="66D83074" w14:textId="3F5E0D75" w:rsidR="00431BDA" w:rsidRDefault="00C60903">
      <w:pPr>
        <w:pStyle w:val="SNConsultation"/>
      </w:pPr>
      <w:r>
        <w:t>Vu l’avis du c</w:t>
      </w:r>
      <w:r w:rsidRPr="00C60903">
        <w:t>onseil national d'évaluation des normes</w:t>
      </w:r>
      <w:r>
        <w:t xml:space="preserve"> du xxx </w:t>
      </w:r>
      <w:proofErr w:type="spellStart"/>
      <w:r>
        <w:t>xxx</w:t>
      </w:r>
      <w:proofErr w:type="spellEnd"/>
      <w:r>
        <w:t xml:space="preserve"> 2022</w:t>
      </w:r>
      <w:r w:rsidR="00431BDA" w:rsidRPr="00C32FE3">
        <w:t>,</w:t>
      </w:r>
    </w:p>
    <w:p w14:paraId="59B6A0EF" w14:textId="77777777" w:rsidR="00410914" w:rsidRPr="00153E24" w:rsidRDefault="00410914" w:rsidP="00410914">
      <w:pPr>
        <w:spacing w:before="120" w:after="120" w:line="276" w:lineRule="auto"/>
        <w:ind w:firstLine="708"/>
        <w:jc w:val="both"/>
      </w:pPr>
      <w:r w:rsidRPr="002018B7">
        <w:t xml:space="preserve">Vu la notification </w:t>
      </w:r>
      <w:r w:rsidRPr="0006218A">
        <w:t>n° 2022/0XXX/F adressée le XXXX à</w:t>
      </w:r>
      <w:r w:rsidRPr="002018B7">
        <w:t xml:space="preserve"> la Commission européenne ;</w:t>
      </w:r>
    </w:p>
    <w:p w14:paraId="163711E8" w14:textId="77777777" w:rsidR="00410914" w:rsidRPr="00C32FE3" w:rsidRDefault="00410914">
      <w:pPr>
        <w:pStyle w:val="SNConsultation"/>
      </w:pPr>
    </w:p>
    <w:p w14:paraId="0EC7B0A1" w14:textId="77777777" w:rsidR="00431BDA" w:rsidRPr="00C32FE3" w:rsidRDefault="00197F51" w:rsidP="00831364">
      <w:pPr>
        <w:pStyle w:val="SNActe"/>
      </w:pPr>
      <w:r>
        <w:t>Arrête</w:t>
      </w:r>
      <w:r w:rsidR="00595183">
        <w:t>nt</w:t>
      </w:r>
      <w:r w:rsidR="00431BDA" w:rsidRPr="00C32FE3">
        <w:t xml:space="preserve"> :</w:t>
      </w:r>
    </w:p>
    <w:p w14:paraId="6ECC1C12" w14:textId="1516948B" w:rsidR="00C60903" w:rsidRDefault="00410914" w:rsidP="003C75F4">
      <w:pPr>
        <w:pStyle w:val="SNArticle"/>
      </w:pPr>
      <w:r>
        <w:t>Article 1</w:t>
      </w:r>
      <w:r w:rsidRPr="00410914">
        <w:rPr>
          <w:vertAlign w:val="superscript"/>
        </w:rPr>
        <w:t>er</w:t>
      </w:r>
      <w:r>
        <w:t xml:space="preserve"> </w:t>
      </w:r>
    </w:p>
    <w:p w14:paraId="275DDC7F" w14:textId="249AA21F" w:rsidR="006A1FA5" w:rsidRDefault="004104C3" w:rsidP="006A1FA5">
      <w:pPr>
        <w:pStyle w:val="Corpsdetexte"/>
      </w:pPr>
      <w:r>
        <w:t>Pour l’application</w:t>
      </w:r>
      <w:r w:rsidR="006A1FA5">
        <w:t xml:space="preserve"> </w:t>
      </w:r>
      <w:r>
        <w:t>du présent arrêté</w:t>
      </w:r>
      <w:r w:rsidR="006A1FA5">
        <w:t xml:space="preserve">, </w:t>
      </w:r>
      <w:r w:rsidR="00410914">
        <w:t>on entend par</w:t>
      </w:r>
      <w:r w:rsidR="006A1FA5">
        <w:t xml:space="preserve"> :</w:t>
      </w:r>
    </w:p>
    <w:p w14:paraId="4FFCDC6A" w14:textId="630FAB8D" w:rsidR="00410914" w:rsidRDefault="00410914" w:rsidP="004104C3">
      <w:pPr>
        <w:pStyle w:val="Corpsdetexte"/>
        <w:numPr>
          <w:ilvl w:val="0"/>
          <w:numId w:val="16"/>
        </w:numPr>
      </w:pPr>
      <w:r>
        <w:t>« </w:t>
      </w:r>
      <w:proofErr w:type="gramStart"/>
      <w:r>
        <w:t>plat</w:t>
      </w:r>
      <w:proofErr w:type="gramEnd"/>
      <w:r>
        <w:t xml:space="preserve"> » : un plat tel que défini à l’article D.230-24-1 comme </w:t>
      </w:r>
      <w:r w:rsidR="00B564CD">
        <w:t>« </w:t>
      </w:r>
      <w:r>
        <w:t>chacune des composantes d’un repas : entrée, plat protidique, garniture, produit laitier et dessert</w:t>
      </w:r>
      <w:r w:rsidR="00B564CD">
        <w:t> »</w:t>
      </w:r>
      <w:r>
        <w:t>,</w:t>
      </w:r>
    </w:p>
    <w:p w14:paraId="057F2D35" w14:textId="23821218" w:rsidR="006A1FA5" w:rsidRDefault="004104C3" w:rsidP="004104C3">
      <w:pPr>
        <w:pStyle w:val="Corpsdetexte"/>
        <w:numPr>
          <w:ilvl w:val="0"/>
          <w:numId w:val="16"/>
        </w:numPr>
      </w:pPr>
      <w:r>
        <w:lastRenderedPageBreak/>
        <w:t>« </w:t>
      </w:r>
      <w:proofErr w:type="gramStart"/>
      <w:r>
        <w:t>p</w:t>
      </w:r>
      <w:r w:rsidR="006A1FA5">
        <w:t>lat</w:t>
      </w:r>
      <w:proofErr w:type="gramEnd"/>
      <w:r w:rsidR="006A1FA5">
        <w:t xml:space="preserve"> protidique</w:t>
      </w:r>
      <w:r>
        <w:t> »</w:t>
      </w:r>
      <w:r w:rsidR="006A1FA5">
        <w:t xml:space="preserve"> : </w:t>
      </w:r>
      <w:r w:rsidR="00410914">
        <w:t>plat</w:t>
      </w:r>
      <w:r w:rsidR="006A1FA5">
        <w:t xml:space="preserve"> à base de v</w:t>
      </w:r>
      <w:r>
        <w:t>iande</w:t>
      </w:r>
      <w:r w:rsidR="006A1FA5">
        <w:t>, poisson</w:t>
      </w:r>
      <w:r>
        <w:t>, produits de la mer, œuf, abats, fromage</w:t>
      </w:r>
      <w:r w:rsidR="006A1FA5">
        <w:t>, céréales ou légumineuses</w:t>
      </w:r>
      <w:r>
        <w:t>,</w:t>
      </w:r>
    </w:p>
    <w:p w14:paraId="7AF6091E" w14:textId="5972C87C" w:rsidR="00465A10" w:rsidRDefault="00465A10" w:rsidP="004104C3">
      <w:pPr>
        <w:pStyle w:val="Corpsdetexte"/>
        <w:numPr>
          <w:ilvl w:val="0"/>
          <w:numId w:val="16"/>
        </w:numPr>
      </w:pPr>
      <w:r>
        <w:t>« </w:t>
      </w:r>
      <w:proofErr w:type="gramStart"/>
      <w:r>
        <w:t>garniture</w:t>
      </w:r>
      <w:proofErr w:type="gramEnd"/>
      <w:r>
        <w:t> » : accompagnement du plat protidique</w:t>
      </w:r>
      <w:r w:rsidR="006425FB">
        <w:t xml:space="preserve"> composé</w:t>
      </w:r>
      <w:r>
        <w:t xml:space="preserve"> de légumes, féculents, céréales ou légumineuses ;</w:t>
      </w:r>
    </w:p>
    <w:p w14:paraId="4BC8ACF3" w14:textId="7CED0769" w:rsidR="006A1FA5" w:rsidRDefault="004104C3" w:rsidP="00C45B2B">
      <w:pPr>
        <w:pStyle w:val="Corpsdetexte"/>
        <w:numPr>
          <w:ilvl w:val="0"/>
          <w:numId w:val="16"/>
        </w:numPr>
      </w:pPr>
      <w:r>
        <w:t>« </w:t>
      </w:r>
      <w:proofErr w:type="gramStart"/>
      <w:r>
        <w:t>p</w:t>
      </w:r>
      <w:r w:rsidR="006A1FA5">
        <w:t>lat</w:t>
      </w:r>
      <w:proofErr w:type="gramEnd"/>
      <w:r w:rsidR="006A1FA5">
        <w:t xml:space="preserve"> complet</w:t>
      </w:r>
      <w:r>
        <w:t> »</w:t>
      </w:r>
      <w:r w:rsidR="006A1FA5">
        <w:t xml:space="preserve"> : plat qui apporte </w:t>
      </w:r>
      <w:r>
        <w:t xml:space="preserve">à la fois </w:t>
      </w:r>
      <w:proofErr w:type="gramStart"/>
      <w:r w:rsidR="006A1FA5">
        <w:t xml:space="preserve">la </w:t>
      </w:r>
      <w:r w:rsidR="00C45B2B">
        <w:t>composante plat</w:t>
      </w:r>
      <w:proofErr w:type="gramEnd"/>
      <w:r w:rsidR="00C45B2B">
        <w:t xml:space="preserve"> </w:t>
      </w:r>
      <w:r w:rsidR="006A1FA5">
        <w:t>protidique et la</w:t>
      </w:r>
      <w:r w:rsidR="00465A10">
        <w:t xml:space="preserve"> </w:t>
      </w:r>
      <w:proofErr w:type="gramStart"/>
      <w:r w:rsidR="00465A10">
        <w:t xml:space="preserve">composante </w:t>
      </w:r>
      <w:r w:rsidR="006A1FA5">
        <w:t xml:space="preserve"> garniture</w:t>
      </w:r>
      <w:proofErr w:type="gramEnd"/>
      <w:r w:rsidR="00DC24F4">
        <w:t xml:space="preserve">, </w:t>
      </w:r>
      <w:r w:rsidR="00DC24F4" w:rsidRPr="005B7927">
        <w:t>qui peut être accompagné par un</w:t>
      </w:r>
      <w:r w:rsidR="00410914">
        <w:t>e</w:t>
      </w:r>
      <w:r w:rsidR="00DC24F4" w:rsidRPr="005B7927">
        <w:t xml:space="preserve"> crudité de légume</w:t>
      </w:r>
      <w:r w:rsidR="006425FB" w:rsidRPr="005B7927">
        <w:t>s</w:t>
      </w:r>
      <w:r w:rsidR="00DC24F4" w:rsidRPr="005B7927">
        <w:t>.</w:t>
      </w:r>
      <w:r w:rsidR="00465A10">
        <w:t xml:space="preserve"> </w:t>
      </w:r>
    </w:p>
    <w:p w14:paraId="45ABA6D0" w14:textId="06280E1D" w:rsidR="006A1FA5" w:rsidRPr="006A1FA5" w:rsidRDefault="003C75F4" w:rsidP="003C75F4">
      <w:pPr>
        <w:pStyle w:val="SNArticle"/>
      </w:pPr>
      <w:r>
        <w:t xml:space="preserve">Article </w:t>
      </w:r>
      <w:r w:rsidR="00410914">
        <w:t>2</w:t>
      </w:r>
    </w:p>
    <w:p w14:paraId="652B6562" w14:textId="2F713E7D" w:rsidR="004104C3" w:rsidRDefault="00C60903" w:rsidP="000B314F">
      <w:pPr>
        <w:pStyle w:val="Corpsdetexte"/>
      </w:pPr>
      <w:r>
        <w:t xml:space="preserve">Les déjeuners et </w:t>
      </w:r>
      <w:r w:rsidR="00410914">
        <w:t xml:space="preserve">les </w:t>
      </w:r>
      <w:r>
        <w:t>dîners servis dans le cadre de la restauration scolaire comprennent nécessairement</w:t>
      </w:r>
      <w:r w:rsidR="006425FB">
        <w:t xml:space="preserve"> les composantes suivantes :</w:t>
      </w:r>
      <w:r>
        <w:t xml:space="preserve"> </w:t>
      </w:r>
      <w:r w:rsidR="000B314F">
        <w:t>u</w:t>
      </w:r>
      <w:r>
        <w:t xml:space="preserve">n plat </w:t>
      </w:r>
      <w:r w:rsidR="004B7DEE">
        <w:t>protidique</w:t>
      </w:r>
      <w:r>
        <w:t xml:space="preserve">, une garniture, </w:t>
      </w:r>
      <w:r w:rsidR="000B314F">
        <w:t xml:space="preserve">un produit laitier et, </w:t>
      </w:r>
      <w:r>
        <w:t>au choix, une entrée et/ou un dessert.</w:t>
      </w:r>
      <w:r w:rsidR="004B7DEE">
        <w:t xml:space="preserve"> </w:t>
      </w:r>
    </w:p>
    <w:p w14:paraId="4CDD490D" w14:textId="14723658" w:rsidR="004104C3" w:rsidRDefault="003C75F4" w:rsidP="003C75F4">
      <w:pPr>
        <w:pStyle w:val="SNArticle"/>
      </w:pPr>
      <w:r>
        <w:t xml:space="preserve">Article </w:t>
      </w:r>
      <w:r w:rsidR="0006218A">
        <w:t>3</w:t>
      </w:r>
    </w:p>
    <w:p w14:paraId="60485981" w14:textId="3A572CC7" w:rsidR="00E7103D" w:rsidRDefault="00C60903" w:rsidP="008E2F02">
      <w:pPr>
        <w:pStyle w:val="Corpsdetexte"/>
      </w:pPr>
      <w:r>
        <w:t xml:space="preserve">La variété des repas est appréciée sur la base de la fréquence de présentation des </w:t>
      </w:r>
      <w:r w:rsidR="00410914">
        <w:t>plats</w:t>
      </w:r>
      <w:r w:rsidR="00465A10">
        <w:t xml:space="preserve"> </w:t>
      </w:r>
      <w:r>
        <w:t>servis au cours de 20 repas successifs selon les règles fixées à l'annexe I du présent arrêté.</w:t>
      </w:r>
      <w:r w:rsidR="00E95705">
        <w:t xml:space="preserve"> </w:t>
      </w:r>
    </w:p>
    <w:p w14:paraId="529E8546" w14:textId="389A9002" w:rsidR="009F2CAF" w:rsidRDefault="00410914" w:rsidP="008E2F02">
      <w:pPr>
        <w:pStyle w:val="Corpsdetexte"/>
      </w:pPr>
      <w:r>
        <w:t>L</w:t>
      </w:r>
      <w:r w:rsidR="00E95705">
        <w:t>orsque des choix multiples</w:t>
      </w:r>
      <w:r w:rsidR="00E95705" w:rsidRPr="00E95705">
        <w:t xml:space="preserve"> </w:t>
      </w:r>
      <w:r w:rsidR="00E95705">
        <w:t xml:space="preserve">de repas sont </w:t>
      </w:r>
      <w:r w:rsidR="00E95705" w:rsidRPr="00EC5178">
        <w:t>proposés</w:t>
      </w:r>
      <w:r w:rsidR="0046677C" w:rsidRPr="00EC5178">
        <w:t>,</w:t>
      </w:r>
      <w:r w:rsidRPr="00EC5178">
        <w:t xml:space="preserve"> </w:t>
      </w:r>
      <w:r w:rsidR="0046677C" w:rsidRPr="00EC5178">
        <w:t>que ces propositions interviennent au jour-le-jour ou dans le cadre d’un choix anticipé en cas de mise en place d’une solution de réservation préalable des repas</w:t>
      </w:r>
      <w:r w:rsidR="00E95705" w:rsidRPr="00EC5178">
        <w:t xml:space="preserve">, </w:t>
      </w:r>
      <w:r w:rsidRPr="00EC5178">
        <w:t>l</w:t>
      </w:r>
      <w:r w:rsidR="00E95705" w:rsidRPr="00EC5178">
        <w:t>es règles fixées à</w:t>
      </w:r>
      <w:r w:rsidR="00E95705">
        <w:t xml:space="preserve"> l’annexe I du présent arrêté </w:t>
      </w:r>
      <w:r w:rsidR="0006218A">
        <w:t>obéissent aux principes suivants</w:t>
      </w:r>
      <w:r w:rsidR="00DF6899">
        <w:t> :</w:t>
      </w:r>
    </w:p>
    <w:p w14:paraId="266BBF59" w14:textId="0C4E0B04" w:rsidR="008D741E" w:rsidRDefault="00213CF6" w:rsidP="008E2F02">
      <w:pPr>
        <w:pStyle w:val="Corpsdetexte"/>
      </w:pPr>
      <w:r>
        <w:t>-</w:t>
      </w:r>
      <w:r w:rsidR="00DF6899">
        <w:t xml:space="preserve"> p</w:t>
      </w:r>
      <w:r w:rsidR="00DF6899" w:rsidRPr="008E2F02">
        <w:t>our les catégories</w:t>
      </w:r>
      <w:r w:rsidR="0006218A">
        <w:t xml:space="preserve"> de produits</w:t>
      </w:r>
      <w:r w:rsidR="00DF6899" w:rsidRPr="008E2F02">
        <w:t xml:space="preserve"> exprimées uniquement avec un</w:t>
      </w:r>
      <w:r w:rsidR="008E2F02">
        <w:t>e fréquence minimale de consommation</w:t>
      </w:r>
      <w:r>
        <w:t>,</w:t>
      </w:r>
      <w:r w:rsidR="00DF6899" w:rsidRPr="008E2F02">
        <w:t xml:space="preserve"> </w:t>
      </w:r>
      <w:r>
        <w:t xml:space="preserve">les fréquences minimales </w:t>
      </w:r>
      <w:r w:rsidR="008E2F02">
        <w:t xml:space="preserve">de service </w:t>
      </w:r>
      <w:r>
        <w:t>sont calculées</w:t>
      </w:r>
      <w:r w:rsidR="00DF6899" w:rsidRPr="008E2F02">
        <w:t xml:space="preserve"> </w:t>
      </w:r>
      <w:r>
        <w:t>de façon</w:t>
      </w:r>
      <w:r w:rsidR="00DF6899" w:rsidRPr="008E2F02">
        <w:t xml:space="preserve"> proportionn</w:t>
      </w:r>
      <w:r>
        <w:t xml:space="preserve">elle au nombre de choix par </w:t>
      </w:r>
      <w:r w:rsidR="0006218A">
        <w:t>plat</w:t>
      </w:r>
      <w:r w:rsidR="008D741E">
        <w:t> ;</w:t>
      </w:r>
    </w:p>
    <w:p w14:paraId="0E9888E9" w14:textId="07F70EBF" w:rsidR="009F2CAF" w:rsidRDefault="008D741E" w:rsidP="008E2F02">
      <w:pPr>
        <w:pStyle w:val="Corpsdetexte"/>
      </w:pPr>
      <w:r>
        <w:t>- a</w:t>
      </w:r>
      <w:r w:rsidR="007751BD" w:rsidRPr="007751BD">
        <w:t xml:space="preserve">u moins un produit </w:t>
      </w:r>
      <w:r w:rsidR="007751BD">
        <w:t xml:space="preserve">correspondant à </w:t>
      </w:r>
      <w:r>
        <w:t>une catégorie exprimée uniquement avec une fréquence minimale de consommation</w:t>
      </w:r>
      <w:r w:rsidR="007751BD" w:rsidRPr="007751BD">
        <w:t xml:space="preserve"> est proposé </w:t>
      </w:r>
      <w:r w:rsidR="007751BD">
        <w:t>d</w:t>
      </w:r>
      <w:r w:rsidR="00213CF6" w:rsidRPr="006D01B9">
        <w:t xml:space="preserve">ans le cas où </w:t>
      </w:r>
      <w:r w:rsidR="007751BD">
        <w:t>au moins 3</w:t>
      </w:r>
      <w:r w:rsidR="00213CF6" w:rsidRPr="006D01B9">
        <w:t xml:space="preserve"> choix sont proposés par </w:t>
      </w:r>
      <w:r w:rsidR="0006218A">
        <w:t>plat</w:t>
      </w:r>
      <w:r w:rsidR="00E7103D">
        <w:t xml:space="preserve"> ; </w:t>
      </w:r>
    </w:p>
    <w:p w14:paraId="135AC38C" w14:textId="221BC5F4" w:rsidR="0006218A" w:rsidRDefault="0006218A" w:rsidP="008E2F02">
      <w:pPr>
        <w:pStyle w:val="Corpsdetexte"/>
      </w:pPr>
      <w:r>
        <w:t xml:space="preserve">- </w:t>
      </w:r>
      <w:r w:rsidR="00E7103D">
        <w:t>p</w:t>
      </w:r>
      <w:r w:rsidR="00DF6899" w:rsidRPr="008E2F02">
        <w:t xml:space="preserve">our les </w:t>
      </w:r>
      <w:r w:rsidR="009F2CAF">
        <w:t xml:space="preserve">catégories </w:t>
      </w:r>
      <w:r>
        <w:t xml:space="preserve">de produits </w:t>
      </w:r>
      <w:r w:rsidR="008E2F02">
        <w:t>exprimées uniquement avec une fréquence maximale de consommation</w:t>
      </w:r>
      <w:r w:rsidR="00213CF6">
        <w:t>,</w:t>
      </w:r>
      <w:r w:rsidR="00DF6899" w:rsidRPr="008E2F02">
        <w:t xml:space="preserve"> </w:t>
      </w:r>
      <w:r w:rsidR="00213CF6">
        <w:t>les fréquences maximales</w:t>
      </w:r>
      <w:r w:rsidR="008E2F02">
        <w:t xml:space="preserve"> de </w:t>
      </w:r>
      <w:r>
        <w:t>présentation des plats</w:t>
      </w:r>
      <w:r w:rsidR="00213CF6">
        <w:t xml:space="preserve"> définies </w:t>
      </w:r>
      <w:r w:rsidR="007751BD">
        <w:t xml:space="preserve">pour 20 </w:t>
      </w:r>
      <w:r w:rsidR="007F3612">
        <w:t>repas</w:t>
      </w:r>
      <w:r w:rsidR="007751BD">
        <w:t xml:space="preserve"> successifs </w:t>
      </w:r>
      <w:r w:rsidR="007F3612">
        <w:t>à choix unique</w:t>
      </w:r>
      <w:r w:rsidR="00213CF6">
        <w:t xml:space="preserve"> s’appliquent </w:t>
      </w:r>
      <w:r w:rsidR="008D741E">
        <w:t>par</w:t>
      </w:r>
      <w:r w:rsidR="007F3612">
        <w:t xml:space="preserve"> repas</w:t>
      </w:r>
      <w:r w:rsidR="008D741E">
        <w:t xml:space="preserve"> et non par menus</w:t>
      </w:r>
      <w:r>
        <w:t> ;</w:t>
      </w:r>
    </w:p>
    <w:p w14:paraId="65E78E28" w14:textId="5FD74FD9" w:rsidR="00FA50C0" w:rsidRPr="008E2F02" w:rsidRDefault="0006218A" w:rsidP="00FA50C0">
      <w:pPr>
        <w:pStyle w:val="Corpsdetexte"/>
      </w:pPr>
      <w:r>
        <w:t>- i</w:t>
      </w:r>
      <w:r w:rsidR="00E67214" w:rsidRPr="00FC4E68">
        <w:t xml:space="preserve">l n’est pas proposé plus d'une </w:t>
      </w:r>
      <w:r>
        <w:t xml:space="preserve">catégorie de plats à limiter </w:t>
      </w:r>
      <w:r w:rsidR="0097433B">
        <w:t>par repas.</w:t>
      </w:r>
    </w:p>
    <w:p w14:paraId="16A4E5C6" w14:textId="4F0FA9CE" w:rsidR="00C12699" w:rsidRDefault="00C12699" w:rsidP="00C12699"/>
    <w:p w14:paraId="166CEB67" w14:textId="340651B0" w:rsidR="003C75F4" w:rsidRDefault="003C75F4" w:rsidP="003C75F4">
      <w:pPr>
        <w:pStyle w:val="SNArticle"/>
      </w:pPr>
      <w:r>
        <w:t xml:space="preserve">Article </w:t>
      </w:r>
      <w:r w:rsidR="0006218A">
        <w:t>4</w:t>
      </w:r>
    </w:p>
    <w:p w14:paraId="69282707" w14:textId="0C5E938B" w:rsidR="00C60F84" w:rsidRDefault="003C75F4" w:rsidP="00C60903">
      <w:pPr>
        <w:pStyle w:val="Corpsdetexte"/>
      </w:pPr>
      <w:r>
        <w:t>Le menu végétarien hebdomadaire défini à l’article L. 230-5-6 du code rural et de la pêche maritime ne comprend pas de viande,</w:t>
      </w:r>
      <w:r w:rsidR="00E95705">
        <w:t xml:space="preserve"> poisson, mollusque ou crustacé. Il s’intègre aux règles fixées</w:t>
      </w:r>
      <w:r w:rsidR="000B51E1">
        <w:t xml:space="preserve"> à l’annexe I du présent arrêté.</w:t>
      </w:r>
    </w:p>
    <w:p w14:paraId="7D87E810" w14:textId="7178A3DA" w:rsidR="004104C3" w:rsidRDefault="003C75F4" w:rsidP="003C75F4">
      <w:pPr>
        <w:pStyle w:val="SNArticle"/>
      </w:pPr>
      <w:r>
        <w:t xml:space="preserve">Article </w:t>
      </w:r>
      <w:r w:rsidR="0006218A">
        <w:t>5</w:t>
      </w:r>
    </w:p>
    <w:p w14:paraId="61DEB6B4" w14:textId="77777777" w:rsidR="00C60903" w:rsidRPr="00C32FE3" w:rsidRDefault="00C60903" w:rsidP="00F63131">
      <w:pPr>
        <w:pStyle w:val="Corpsdetexte"/>
      </w:pPr>
      <w:r>
        <w:t xml:space="preserve">La taille des portions servies doit être adaptée au type de plat et à chaque classe d'âge. </w:t>
      </w:r>
    </w:p>
    <w:p w14:paraId="38141233" w14:textId="3C32D702" w:rsidR="00431BDA" w:rsidRPr="00C32FE3" w:rsidRDefault="006A1FA5" w:rsidP="003C75F4">
      <w:pPr>
        <w:pStyle w:val="SNArticle"/>
      </w:pPr>
      <w:r>
        <w:t xml:space="preserve">Article </w:t>
      </w:r>
      <w:r w:rsidR="0006218A">
        <w:t>6</w:t>
      </w:r>
    </w:p>
    <w:p w14:paraId="750AFD33" w14:textId="77777777" w:rsidR="00C60903" w:rsidRDefault="00C60903" w:rsidP="00C60903">
      <w:pPr>
        <w:pStyle w:val="Corpsdetexte"/>
      </w:pPr>
      <w:r>
        <w:t xml:space="preserve">L'eau est </w:t>
      </w:r>
      <w:r w:rsidR="00EB2B3B">
        <w:t xml:space="preserve">la seule boisson </w:t>
      </w:r>
      <w:r>
        <w:t>à disposition</w:t>
      </w:r>
      <w:r w:rsidR="00EB2B3B">
        <w:t>,</w:t>
      </w:r>
      <w:r>
        <w:t xml:space="preserve"> sans restriction.</w:t>
      </w:r>
    </w:p>
    <w:p w14:paraId="41A08317" w14:textId="77777777" w:rsidR="00C60903" w:rsidRDefault="00C60903" w:rsidP="00C60903">
      <w:pPr>
        <w:pStyle w:val="Corpsdetexte"/>
      </w:pPr>
      <w:r>
        <w:t>Le sel et les sauces, notamment mayonnaise, vinaigrette ou ketchup, ne sont pas en libre accès et sont servis en fonction des plats.</w:t>
      </w:r>
    </w:p>
    <w:p w14:paraId="45D1E30B" w14:textId="77777777" w:rsidR="00C60903" w:rsidRDefault="00C60903" w:rsidP="00C60903">
      <w:pPr>
        <w:pStyle w:val="Corpsdetexte"/>
      </w:pPr>
      <w:r>
        <w:t>Le pain doit être disponible en libre accès.</w:t>
      </w:r>
    </w:p>
    <w:p w14:paraId="20000719" w14:textId="056F4876" w:rsidR="004B7DEE" w:rsidRPr="00C32FE3" w:rsidRDefault="004B7DEE" w:rsidP="003C75F4">
      <w:pPr>
        <w:pStyle w:val="SNArticle"/>
      </w:pPr>
      <w:r>
        <w:lastRenderedPageBreak/>
        <w:t xml:space="preserve">Article </w:t>
      </w:r>
      <w:r w:rsidR="0006218A">
        <w:t>7</w:t>
      </w:r>
    </w:p>
    <w:p w14:paraId="3C1D055A" w14:textId="77777777" w:rsidR="004B7DEE" w:rsidRPr="00C32FE3" w:rsidRDefault="004B7DEE" w:rsidP="00C60903">
      <w:pPr>
        <w:pStyle w:val="Corpsdetexte"/>
      </w:pPr>
      <w:r w:rsidRPr="008D7927">
        <w:t>Les déjeuners et dîners servis dans le cadre de la restauration scolaire ne comprennent pas de denrées alimentaires qui se composent de cultures cellulaires ou tissulaires dérivées d'animaux ou qui sont isolées ou produites à partir de cultures cellulaires ou tissulaires dérivées d'animaux.</w:t>
      </w:r>
      <w:r>
        <w:t xml:space="preserve"> </w:t>
      </w:r>
    </w:p>
    <w:p w14:paraId="40631B2C" w14:textId="193B9D74" w:rsidR="000C5746" w:rsidRPr="00C32FE3" w:rsidRDefault="00C60903" w:rsidP="003C75F4">
      <w:pPr>
        <w:pStyle w:val="SNArticle"/>
      </w:pPr>
      <w:r>
        <w:t xml:space="preserve">Article </w:t>
      </w:r>
      <w:r w:rsidR="0006218A">
        <w:t>8</w:t>
      </w:r>
    </w:p>
    <w:p w14:paraId="30B37C7B" w14:textId="5F80B5B4" w:rsidR="00C60903" w:rsidRDefault="00C60903" w:rsidP="00586031">
      <w:pPr>
        <w:pStyle w:val="Corpsdetexte"/>
      </w:pPr>
      <w:r w:rsidRPr="00C60903">
        <w:t>Les dispositions du présent arrêté entrent en vigueur à compter du 1er septembre 20</w:t>
      </w:r>
      <w:r>
        <w:t>2</w:t>
      </w:r>
      <w:r w:rsidR="00C946C3">
        <w:t>5</w:t>
      </w:r>
      <w:r w:rsidRPr="00C60903">
        <w:t>.</w:t>
      </w:r>
    </w:p>
    <w:p w14:paraId="73B7899F" w14:textId="73095980" w:rsidR="0006218A" w:rsidRPr="00C32FE3" w:rsidRDefault="0006218A" w:rsidP="00586031">
      <w:pPr>
        <w:pStyle w:val="Corpsdetexte"/>
      </w:pPr>
      <w:r w:rsidRPr="0006218A">
        <w:t>Les dispositions de l’arrêté du 30 septembre 2011 relatif à la qualité nutritionnelle des repas servis dans le cadre de la restauration scolaire sont abrogées à compter du 1er septembre 202</w:t>
      </w:r>
      <w:r w:rsidR="00C946C3">
        <w:t>5</w:t>
      </w:r>
      <w:r w:rsidRPr="0006218A">
        <w:t>.</w:t>
      </w:r>
    </w:p>
    <w:p w14:paraId="70BB57D1" w14:textId="1F1422AA" w:rsidR="000C5746" w:rsidRPr="00C32FE3" w:rsidRDefault="00C43ABF" w:rsidP="003C75F4">
      <w:pPr>
        <w:pStyle w:val="SNArticle"/>
      </w:pPr>
      <w:r w:rsidRPr="00C32FE3">
        <w:t xml:space="preserve"> </w:t>
      </w:r>
      <w:r w:rsidR="00431BDA" w:rsidRPr="00C32FE3">
        <w:t>Art</w:t>
      </w:r>
      <w:r w:rsidR="008C742C" w:rsidRPr="00C32FE3">
        <w:t>icle</w:t>
      </w:r>
      <w:r w:rsidR="00C60903">
        <w:t xml:space="preserve"> </w:t>
      </w:r>
      <w:r w:rsidR="0006218A">
        <w:t>9</w:t>
      </w:r>
    </w:p>
    <w:p w14:paraId="5E24E4A9" w14:textId="2877BC19" w:rsidR="00431FE7" w:rsidRPr="00C32FE3" w:rsidRDefault="0091193F" w:rsidP="00F63131">
      <w:pPr>
        <w:pStyle w:val="Corpsdetexte"/>
      </w:pPr>
      <w:r w:rsidRPr="0091193F">
        <w:t xml:space="preserve">Le ministre de l'économie, des finances et de la souveraineté industrielle et numérique, le ministre de l’intérieur et des outre-mer, </w:t>
      </w:r>
      <w:r w:rsidR="00C946C3">
        <w:t>la ministre du travail, de la santé et des solidarités</w:t>
      </w:r>
      <w:r w:rsidRPr="0091193F">
        <w:t>, l</w:t>
      </w:r>
      <w:r w:rsidR="00C946C3">
        <w:t>a</w:t>
      </w:r>
      <w:r w:rsidRPr="0091193F">
        <w:t xml:space="preserve"> ministre de l’éducation nationale et de la jeunesse, le ministre de l’agriculture et de la souveraineté alimentaire, le ministre de la transition écologique et de la cohésion des territoires, </w:t>
      </w:r>
      <w:r w:rsidR="00C946C3" w:rsidRPr="0091193F">
        <w:t>le ministre des armées</w:t>
      </w:r>
      <w:r>
        <w:t xml:space="preserve"> </w:t>
      </w:r>
      <w:r w:rsidR="00595183">
        <w:t>sont</w:t>
      </w:r>
      <w:r w:rsidR="00197F51">
        <w:t xml:space="preserve"> chargé</w:t>
      </w:r>
      <w:r w:rsidR="00595183">
        <w:t>s, chacun en ce qui le concerne,</w:t>
      </w:r>
      <w:r w:rsidR="00197F51">
        <w:t xml:space="preserve"> </w:t>
      </w:r>
      <w:r w:rsidR="00431BDA" w:rsidRPr="00C32FE3">
        <w:t>de l’exécution du présent</w:t>
      </w:r>
      <w:r w:rsidR="003054BA" w:rsidRPr="00C32FE3">
        <w:t xml:space="preserve"> </w:t>
      </w:r>
      <w:r w:rsidR="00197F51">
        <w:t>arrêté</w:t>
      </w:r>
      <w:r w:rsidR="00123714" w:rsidRPr="00C32FE3">
        <w:t>,</w:t>
      </w:r>
      <w:r w:rsidR="00431BDA" w:rsidRPr="00C32FE3">
        <w:t xml:space="preserve"> qui sera publié au </w:t>
      </w:r>
      <w:r w:rsidR="00431BDA" w:rsidRPr="00C32FE3">
        <w:rPr>
          <w:i/>
        </w:rPr>
        <w:t>Journal officiel</w:t>
      </w:r>
      <w:r w:rsidR="00431BDA" w:rsidRPr="00C32FE3">
        <w:t xml:space="preserve"> de la République française.</w:t>
      </w:r>
    </w:p>
    <w:p w14:paraId="48650B6C" w14:textId="77777777" w:rsidR="00431BDA" w:rsidRDefault="00FB4714" w:rsidP="00FC046A">
      <w:pPr>
        <w:pStyle w:val="SNDatearrt"/>
      </w:pPr>
      <w:proofErr w:type="gramStart"/>
      <w:r w:rsidRPr="00C32FE3">
        <w:t>Fait le</w:t>
      </w:r>
      <w:proofErr w:type="gramEnd"/>
      <w:r w:rsidR="00F00382">
        <w:t xml:space="preserve"> </w:t>
      </w:r>
      <w:proofErr w:type="gramStart"/>
      <w:r w:rsidR="00F00382">
        <w:t xml:space="preserve">[ </w:t>
      </w:r>
      <w:r w:rsidR="00431BDA" w:rsidRPr="00C32FE3">
        <w:t xml:space="preserve"> </w:t>
      </w:r>
      <w:proofErr w:type="gramEnd"/>
      <w:r w:rsidR="00431BDA" w:rsidRPr="00C32FE3">
        <w:t xml:space="preserve"> ].</w:t>
      </w:r>
    </w:p>
    <w:p w14:paraId="67741AE1" w14:textId="77777777" w:rsidR="001D237C" w:rsidRDefault="001D237C" w:rsidP="00F00382">
      <w:pPr>
        <w:pStyle w:val="SNSignatureGauche"/>
      </w:pPr>
      <w:r w:rsidRPr="001D237C">
        <w:t xml:space="preserve">Le ministre de </w:t>
      </w:r>
      <w:proofErr w:type="gramStart"/>
      <w:r w:rsidRPr="001D237C">
        <w:t>l'économie</w:t>
      </w:r>
      <w:proofErr w:type="gramEnd"/>
      <w:r w:rsidRPr="001D237C">
        <w:t xml:space="preserve">, des finances et de la souveraineté industrielle et numérique, </w:t>
      </w:r>
    </w:p>
    <w:p w14:paraId="6C38121C" w14:textId="37BB1F56" w:rsidR="001D237C" w:rsidRDefault="001D237C" w:rsidP="00F00382">
      <w:pPr>
        <w:pStyle w:val="SNSignatureGauche"/>
      </w:pPr>
      <w:r>
        <w:t>Bruno Le Maire</w:t>
      </w:r>
    </w:p>
    <w:p w14:paraId="3E1BBD59" w14:textId="77777777" w:rsidR="001D237C" w:rsidRDefault="001D237C" w:rsidP="00F00382">
      <w:pPr>
        <w:pStyle w:val="SNSignatureGauche"/>
      </w:pPr>
    </w:p>
    <w:p w14:paraId="493BDEDE" w14:textId="77777777" w:rsidR="001D237C" w:rsidRDefault="001D237C" w:rsidP="00F00382">
      <w:pPr>
        <w:pStyle w:val="SNSignatureGauche"/>
      </w:pPr>
      <w:r w:rsidRPr="001D237C">
        <w:t xml:space="preserve">Le ministre de </w:t>
      </w:r>
      <w:proofErr w:type="gramStart"/>
      <w:r w:rsidRPr="001D237C">
        <w:t>l’intérieur</w:t>
      </w:r>
      <w:proofErr w:type="gramEnd"/>
      <w:r w:rsidRPr="001D237C">
        <w:t xml:space="preserve"> et des outre-mer, </w:t>
      </w:r>
    </w:p>
    <w:p w14:paraId="18E1B4D5" w14:textId="1477CB4C" w:rsidR="001D237C" w:rsidRDefault="00C946C3" w:rsidP="00F00382">
      <w:pPr>
        <w:pStyle w:val="SNSignatureGauche"/>
      </w:pPr>
      <w:r>
        <w:t xml:space="preserve">Gérald </w:t>
      </w:r>
      <w:r w:rsidR="001D237C">
        <w:t>Darmanin</w:t>
      </w:r>
    </w:p>
    <w:p w14:paraId="25E2FC1D" w14:textId="77777777" w:rsidR="001D237C" w:rsidRDefault="001D237C" w:rsidP="00F00382">
      <w:pPr>
        <w:pStyle w:val="SNSignatureGauche"/>
      </w:pPr>
    </w:p>
    <w:p w14:paraId="1F9893CC" w14:textId="003E739E" w:rsidR="00C946C3" w:rsidRDefault="00C946C3" w:rsidP="00C946C3">
      <w:pPr>
        <w:pStyle w:val="SNSignatureGauche"/>
      </w:pPr>
      <w:r w:rsidRPr="001D237C">
        <w:t>L</w:t>
      </w:r>
      <w:r>
        <w:t>a</w:t>
      </w:r>
      <w:r w:rsidRPr="001D237C">
        <w:t xml:space="preserve"> ministre d</w:t>
      </w:r>
      <w:r>
        <w:t>u travail, de la santé et des solidarités</w:t>
      </w:r>
    </w:p>
    <w:p w14:paraId="51D13FAA" w14:textId="2842E87E" w:rsidR="001D237C" w:rsidRDefault="00C946C3" w:rsidP="00F00382">
      <w:pPr>
        <w:pStyle w:val="SNSignatureGauche"/>
      </w:pPr>
      <w:r>
        <w:t>Catherine Vautrin</w:t>
      </w:r>
      <w:r w:rsidDel="00C946C3">
        <w:t xml:space="preserve"> </w:t>
      </w:r>
    </w:p>
    <w:p w14:paraId="63842FA0" w14:textId="77777777" w:rsidR="001D237C" w:rsidRDefault="001D237C" w:rsidP="00F00382">
      <w:pPr>
        <w:pStyle w:val="SNSignatureGauche"/>
      </w:pPr>
    </w:p>
    <w:p w14:paraId="61240948" w14:textId="29DDE6D7" w:rsidR="001D237C" w:rsidRDefault="001D237C" w:rsidP="00F00382">
      <w:pPr>
        <w:pStyle w:val="SNSignatureGauche"/>
      </w:pPr>
      <w:r w:rsidRPr="001D237C">
        <w:t>L</w:t>
      </w:r>
      <w:r w:rsidR="00904448">
        <w:t>a</w:t>
      </w:r>
      <w:r w:rsidRPr="001D237C">
        <w:t xml:space="preserve"> ministre de </w:t>
      </w:r>
      <w:proofErr w:type="gramStart"/>
      <w:r w:rsidRPr="001D237C">
        <w:t>l’éducation</w:t>
      </w:r>
      <w:proofErr w:type="gramEnd"/>
      <w:r w:rsidRPr="001D237C">
        <w:t xml:space="preserve"> nationale et de la jeunesse, </w:t>
      </w:r>
    </w:p>
    <w:p w14:paraId="3E84E82C" w14:textId="40EDA15E" w:rsidR="001D237C" w:rsidRDefault="00904448" w:rsidP="00F00382">
      <w:pPr>
        <w:pStyle w:val="SNSignatureGauche"/>
      </w:pPr>
      <w:r>
        <w:t xml:space="preserve">Nicole </w:t>
      </w:r>
      <w:proofErr w:type="spellStart"/>
      <w:r>
        <w:t>Belloubet</w:t>
      </w:r>
      <w:proofErr w:type="spellEnd"/>
    </w:p>
    <w:p w14:paraId="0BCBB1BC" w14:textId="77777777" w:rsidR="001D237C" w:rsidRDefault="001D237C" w:rsidP="00F00382">
      <w:pPr>
        <w:pStyle w:val="SNSignatureGauche"/>
      </w:pPr>
    </w:p>
    <w:p w14:paraId="206E334B" w14:textId="77777777" w:rsidR="001D237C" w:rsidRDefault="001D237C" w:rsidP="00F00382">
      <w:pPr>
        <w:pStyle w:val="SNSignatureGauche"/>
      </w:pPr>
      <w:r w:rsidRPr="001D237C">
        <w:t xml:space="preserve">Le ministre de </w:t>
      </w:r>
      <w:proofErr w:type="gramStart"/>
      <w:r w:rsidRPr="001D237C">
        <w:t>l’agriculture</w:t>
      </w:r>
      <w:proofErr w:type="gramEnd"/>
      <w:r w:rsidRPr="001D237C">
        <w:t xml:space="preserve"> et de la souveraineté alimentaire, </w:t>
      </w:r>
    </w:p>
    <w:p w14:paraId="3EB28E5A" w14:textId="77777777" w:rsidR="001D237C" w:rsidRDefault="001D237C" w:rsidP="00F00382">
      <w:pPr>
        <w:pStyle w:val="SNSignatureGauche"/>
      </w:pPr>
      <w:r>
        <w:t xml:space="preserve">Marc </w:t>
      </w:r>
      <w:proofErr w:type="spellStart"/>
      <w:r>
        <w:t>Fesneau</w:t>
      </w:r>
      <w:proofErr w:type="spellEnd"/>
    </w:p>
    <w:p w14:paraId="630BDED2" w14:textId="77777777" w:rsidR="001D237C" w:rsidRDefault="001D237C" w:rsidP="00F00382">
      <w:pPr>
        <w:pStyle w:val="SNSignatureGauche"/>
      </w:pPr>
    </w:p>
    <w:p w14:paraId="59700D1B" w14:textId="77777777" w:rsidR="001D237C" w:rsidRDefault="001D237C" w:rsidP="00F00382">
      <w:pPr>
        <w:pStyle w:val="SNSignatureGauche"/>
      </w:pPr>
      <w:r w:rsidRPr="001D237C">
        <w:t xml:space="preserve">Le ministre de la transition écologique et de la cohésion des territoires, </w:t>
      </w:r>
    </w:p>
    <w:p w14:paraId="3AB3B773" w14:textId="77777777" w:rsidR="001D237C" w:rsidRDefault="001D237C" w:rsidP="00F00382">
      <w:pPr>
        <w:pStyle w:val="SNSignatureGauche"/>
      </w:pPr>
      <w:r>
        <w:t xml:space="preserve">Christophe </w:t>
      </w:r>
      <w:proofErr w:type="spellStart"/>
      <w:r>
        <w:t>Béchu</w:t>
      </w:r>
      <w:proofErr w:type="spellEnd"/>
    </w:p>
    <w:p w14:paraId="1E1EB7F6" w14:textId="2AE65F2E" w:rsidR="006028FB" w:rsidRDefault="006028FB" w:rsidP="00F00382">
      <w:pPr>
        <w:pStyle w:val="SNSignatureGauche"/>
      </w:pPr>
    </w:p>
    <w:p w14:paraId="3A833EE5" w14:textId="77777777" w:rsidR="00C946C3" w:rsidRDefault="00C946C3" w:rsidP="00C946C3">
      <w:pPr>
        <w:pStyle w:val="SNSignatureGauche"/>
      </w:pPr>
      <w:r>
        <w:t>L</w:t>
      </w:r>
      <w:r w:rsidRPr="001D237C">
        <w:t xml:space="preserve">e ministre des </w:t>
      </w:r>
      <w:proofErr w:type="gramStart"/>
      <w:r w:rsidRPr="001D237C">
        <w:t>armées</w:t>
      </w:r>
      <w:proofErr w:type="gramEnd"/>
      <w:r w:rsidRPr="001D237C">
        <w:t xml:space="preserve">, </w:t>
      </w:r>
    </w:p>
    <w:p w14:paraId="273F17DD" w14:textId="5810A737" w:rsidR="00C946C3" w:rsidRDefault="00C946C3" w:rsidP="00C946C3">
      <w:pPr>
        <w:pStyle w:val="SNSignatureGauche"/>
      </w:pPr>
      <w:r>
        <w:t xml:space="preserve">Sébastien </w:t>
      </w:r>
      <w:proofErr w:type="spellStart"/>
      <w:r>
        <w:t>Lecornu</w:t>
      </w:r>
      <w:proofErr w:type="spellEnd"/>
    </w:p>
    <w:p w14:paraId="1B84155D" w14:textId="77777777" w:rsidR="006028FB" w:rsidRPr="007F7B60" w:rsidRDefault="006028FB" w:rsidP="00F00382">
      <w:pPr>
        <w:pStyle w:val="SNSignatureGauche"/>
      </w:pPr>
    </w:p>
    <w:p w14:paraId="35343EB8" w14:textId="62DE3D5A" w:rsidR="002F3749" w:rsidRDefault="0010199E" w:rsidP="002F3749">
      <w:pPr>
        <w:pStyle w:val="SNSignatureGauche"/>
        <w:ind w:firstLine="0"/>
      </w:pPr>
      <w:r>
        <w:br w:type="page"/>
      </w:r>
      <w:r w:rsidR="002F3749">
        <w:lastRenderedPageBreak/>
        <w:t xml:space="preserve">Annexe </w:t>
      </w:r>
    </w:p>
    <w:p w14:paraId="3056D995" w14:textId="77777777" w:rsidR="002F3749" w:rsidRDefault="002F3749" w:rsidP="002F3749">
      <w:pPr>
        <w:pStyle w:val="SNSignatureGauche"/>
        <w:ind w:firstLine="0"/>
      </w:pPr>
    </w:p>
    <w:p w14:paraId="0EE60093" w14:textId="77777777" w:rsidR="002F3749" w:rsidRDefault="002F3749" w:rsidP="002F3749">
      <w:pPr>
        <w:pStyle w:val="SNSignatureGauche"/>
        <w:ind w:firstLine="0"/>
      </w:pPr>
      <w:r>
        <w:t>FRÉQUENCES DE PRÉSENTATION DES PLATS</w:t>
      </w:r>
    </w:p>
    <w:p w14:paraId="28B0B9E8" w14:textId="77777777" w:rsidR="002F3749" w:rsidRPr="00371DAD" w:rsidRDefault="002F3749" w:rsidP="002F3749">
      <w:pPr>
        <w:pStyle w:val="SNSignatureGauche"/>
        <w:ind w:firstLine="0"/>
        <w:rPr>
          <w:sz w:val="14"/>
          <w:szCs w:val="14"/>
        </w:rPr>
      </w:pPr>
    </w:p>
    <w:p w14:paraId="1ED8BD18" w14:textId="77777777" w:rsidR="002F3749" w:rsidRDefault="002F3749" w:rsidP="004B7DEE">
      <w:pPr>
        <w:pStyle w:val="SNSignatureGauche"/>
        <w:ind w:firstLine="0"/>
      </w:pPr>
      <w:r>
        <w:t>Les fréquences figurant ci-dessous sont définies sur la base de 20 repas successifs.</w:t>
      </w:r>
    </w:p>
    <w:p w14:paraId="7BDB03F4" w14:textId="77777777" w:rsidR="004B7DEE" w:rsidRPr="00371DAD" w:rsidRDefault="004B7DEE" w:rsidP="002F3749">
      <w:pPr>
        <w:pStyle w:val="SNSignatureGauche"/>
        <w:rPr>
          <w:sz w:val="12"/>
          <w:szCs w:val="12"/>
        </w:rPr>
      </w:pPr>
    </w:p>
    <w:p w14:paraId="1C33975C" w14:textId="77777777" w:rsidR="002F3749" w:rsidRDefault="002F3749" w:rsidP="004B7DEE">
      <w:pPr>
        <w:pStyle w:val="SNSignatureGauche"/>
        <w:ind w:firstLine="0"/>
      </w:pPr>
      <w:r>
        <w:t xml:space="preserve">Pour </w:t>
      </w:r>
      <w:r w:rsidR="004B7DEE">
        <w:t xml:space="preserve">contribuer aux repères alimentaires </w:t>
      </w:r>
      <w:r w:rsidR="00E148AF">
        <w:t xml:space="preserve">pour les enfants </w:t>
      </w:r>
      <w:r w:rsidR="004B7DEE">
        <w:t>définis par le Haut Conseil de la Santé Publique</w:t>
      </w:r>
      <w:r w:rsidR="00DF6899">
        <w:rPr>
          <w:rStyle w:val="Appelnotedebasdep"/>
        </w:rPr>
        <w:footnoteReference w:id="1"/>
      </w:r>
      <w:r>
        <w:t>, il convient</w:t>
      </w:r>
      <w:r w:rsidR="00C609FE">
        <w:t xml:space="preserve"> de</w:t>
      </w:r>
      <w:r>
        <w:t xml:space="preserve"> </w:t>
      </w:r>
      <w:r w:rsidR="00454FD7">
        <w:t>respecter les règles définies dans le tableau ci-dessous</w:t>
      </w:r>
      <w:r>
        <w:t xml:space="preserve"> :</w:t>
      </w:r>
    </w:p>
    <w:p w14:paraId="024277AC" w14:textId="77777777" w:rsidR="00DF6899" w:rsidRDefault="00DF6899" w:rsidP="004B7DEE">
      <w:pPr>
        <w:pStyle w:val="SNSignatureGauche"/>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8"/>
        <w:gridCol w:w="2830"/>
        <w:gridCol w:w="1580"/>
        <w:gridCol w:w="1456"/>
        <w:gridCol w:w="1590"/>
      </w:tblGrid>
      <w:tr w:rsidR="00823EA2" w:rsidRPr="00454FD7" w14:paraId="0D18ED73" w14:textId="77777777" w:rsidTr="00C00148">
        <w:trPr>
          <w:trHeight w:val="20"/>
        </w:trPr>
        <w:tc>
          <w:tcPr>
            <w:tcW w:w="1888" w:type="dxa"/>
            <w:shd w:val="clear" w:color="auto" w:fill="auto"/>
            <w:vAlign w:val="center"/>
          </w:tcPr>
          <w:p w14:paraId="4AF5AD64" w14:textId="77777777" w:rsidR="002A52E4" w:rsidRPr="007366AE" w:rsidRDefault="002A52E4" w:rsidP="002A52E4">
            <w:pPr>
              <w:pStyle w:val="TableParagraph"/>
              <w:spacing w:line="213" w:lineRule="exact"/>
              <w:rPr>
                <w:sz w:val="24"/>
                <w:szCs w:val="24"/>
              </w:rPr>
            </w:pPr>
            <w:r w:rsidRPr="007366AE">
              <w:rPr>
                <w:sz w:val="24"/>
                <w:szCs w:val="24"/>
              </w:rPr>
              <w:t>Repère</w:t>
            </w:r>
            <w:r>
              <w:rPr>
                <w:sz w:val="24"/>
                <w:szCs w:val="24"/>
              </w:rPr>
              <w:t>s</w:t>
            </w:r>
            <w:r w:rsidRPr="007366AE">
              <w:rPr>
                <w:sz w:val="24"/>
                <w:szCs w:val="24"/>
              </w:rPr>
              <w:t xml:space="preserve"> alimentaire</w:t>
            </w:r>
            <w:r>
              <w:rPr>
                <w:sz w:val="24"/>
                <w:szCs w:val="24"/>
              </w:rPr>
              <w:t>s généraux</w:t>
            </w:r>
            <w:r w:rsidRPr="007366AE">
              <w:rPr>
                <w:sz w:val="24"/>
                <w:szCs w:val="24"/>
              </w:rPr>
              <w:t xml:space="preserve"> du Haut Conseil de la </w:t>
            </w:r>
            <w:r>
              <w:rPr>
                <w:sz w:val="24"/>
                <w:szCs w:val="24"/>
              </w:rPr>
              <w:t>s</w:t>
            </w:r>
            <w:r w:rsidRPr="007366AE">
              <w:rPr>
                <w:sz w:val="24"/>
                <w:szCs w:val="24"/>
              </w:rPr>
              <w:t xml:space="preserve">anté </w:t>
            </w:r>
            <w:r>
              <w:rPr>
                <w:sz w:val="24"/>
                <w:szCs w:val="24"/>
              </w:rPr>
              <w:t>p</w:t>
            </w:r>
            <w:r w:rsidRPr="007366AE">
              <w:rPr>
                <w:sz w:val="24"/>
                <w:szCs w:val="24"/>
              </w:rPr>
              <w:t>ublique</w:t>
            </w:r>
          </w:p>
        </w:tc>
        <w:tc>
          <w:tcPr>
            <w:tcW w:w="2830" w:type="dxa"/>
            <w:shd w:val="clear" w:color="auto" w:fill="auto"/>
            <w:vAlign w:val="center"/>
          </w:tcPr>
          <w:p w14:paraId="4E09C01A" w14:textId="77777777" w:rsidR="002A52E4" w:rsidRPr="007366AE" w:rsidRDefault="002A52E4" w:rsidP="002A52E4">
            <w:pPr>
              <w:pStyle w:val="TableParagraph"/>
              <w:spacing w:before="112"/>
              <w:rPr>
                <w:sz w:val="24"/>
                <w:szCs w:val="24"/>
              </w:rPr>
            </w:pPr>
            <w:r w:rsidRPr="007366AE">
              <w:rPr>
                <w:sz w:val="24"/>
                <w:szCs w:val="24"/>
              </w:rPr>
              <w:t>Critère</w:t>
            </w:r>
            <w:r>
              <w:rPr>
                <w:sz w:val="24"/>
                <w:szCs w:val="24"/>
              </w:rPr>
              <w:t xml:space="preserve"> pour la restauration scolaire</w:t>
            </w:r>
          </w:p>
        </w:tc>
        <w:tc>
          <w:tcPr>
            <w:tcW w:w="1580" w:type="dxa"/>
            <w:shd w:val="clear" w:color="auto" w:fill="auto"/>
            <w:vAlign w:val="center"/>
          </w:tcPr>
          <w:p w14:paraId="671B9011" w14:textId="77777777" w:rsidR="002A52E4" w:rsidRPr="007366AE" w:rsidRDefault="002A52E4" w:rsidP="002A52E4">
            <w:pPr>
              <w:pStyle w:val="TableParagraph"/>
              <w:spacing w:before="112"/>
              <w:rPr>
                <w:sz w:val="24"/>
                <w:szCs w:val="24"/>
              </w:rPr>
            </w:pPr>
            <w:r w:rsidRPr="007366AE">
              <w:rPr>
                <w:sz w:val="24"/>
                <w:szCs w:val="24"/>
              </w:rPr>
              <w:t>Fréquence sur 20 repas successifs</w:t>
            </w:r>
            <w:r w:rsidR="007751BD">
              <w:rPr>
                <w:sz w:val="24"/>
                <w:szCs w:val="24"/>
              </w:rPr>
              <w:t xml:space="preserve"> à choix unique (20 menus)</w:t>
            </w:r>
          </w:p>
        </w:tc>
        <w:tc>
          <w:tcPr>
            <w:tcW w:w="1456" w:type="dxa"/>
            <w:vAlign w:val="center"/>
          </w:tcPr>
          <w:p w14:paraId="2772C839" w14:textId="77777777" w:rsidR="002A52E4" w:rsidRPr="007366AE" w:rsidRDefault="002A52E4" w:rsidP="007F3612">
            <w:pPr>
              <w:pStyle w:val="TableParagraph"/>
              <w:spacing w:before="112"/>
              <w:rPr>
                <w:sz w:val="24"/>
                <w:szCs w:val="24"/>
              </w:rPr>
            </w:pPr>
            <w:r>
              <w:rPr>
                <w:sz w:val="24"/>
                <w:szCs w:val="24"/>
              </w:rPr>
              <w:t xml:space="preserve">Fréquence sur 20 repas successifs à 2 choix de composantes par </w:t>
            </w:r>
            <w:r w:rsidR="007F3612">
              <w:rPr>
                <w:sz w:val="24"/>
                <w:szCs w:val="24"/>
              </w:rPr>
              <w:t>repas</w:t>
            </w:r>
            <w:r>
              <w:rPr>
                <w:sz w:val="24"/>
                <w:szCs w:val="24"/>
              </w:rPr>
              <w:t xml:space="preserve"> (40 menus)</w:t>
            </w:r>
          </w:p>
        </w:tc>
        <w:tc>
          <w:tcPr>
            <w:tcW w:w="1590" w:type="dxa"/>
            <w:vAlign w:val="center"/>
          </w:tcPr>
          <w:p w14:paraId="797809B2" w14:textId="77777777" w:rsidR="002A52E4" w:rsidRDefault="002A52E4" w:rsidP="007F3612">
            <w:pPr>
              <w:pStyle w:val="TableParagraph"/>
              <w:spacing w:before="112"/>
              <w:rPr>
                <w:sz w:val="24"/>
                <w:szCs w:val="24"/>
              </w:rPr>
            </w:pPr>
            <w:r>
              <w:rPr>
                <w:sz w:val="24"/>
                <w:szCs w:val="24"/>
              </w:rPr>
              <w:t xml:space="preserve">Fréquence sur 20 repas successifs à </w:t>
            </w:r>
            <w:r w:rsidRPr="002A52E4">
              <w:rPr>
                <w:i/>
                <w:sz w:val="24"/>
                <w:szCs w:val="24"/>
              </w:rPr>
              <w:t>n</w:t>
            </w:r>
            <w:r>
              <w:rPr>
                <w:sz w:val="24"/>
                <w:szCs w:val="24"/>
              </w:rPr>
              <w:t xml:space="preserve"> choix de composantes par </w:t>
            </w:r>
            <w:r w:rsidR="007F3612">
              <w:rPr>
                <w:sz w:val="24"/>
                <w:szCs w:val="24"/>
              </w:rPr>
              <w:t>repas</w:t>
            </w:r>
            <w:r>
              <w:rPr>
                <w:sz w:val="24"/>
                <w:szCs w:val="24"/>
              </w:rPr>
              <w:t xml:space="preserve"> (20*</w:t>
            </w:r>
            <w:r w:rsidRPr="002A52E4">
              <w:rPr>
                <w:i/>
                <w:sz w:val="24"/>
                <w:szCs w:val="24"/>
              </w:rPr>
              <w:t>n</w:t>
            </w:r>
            <w:r>
              <w:rPr>
                <w:sz w:val="24"/>
                <w:szCs w:val="24"/>
              </w:rPr>
              <w:t xml:space="preserve"> menus)</w:t>
            </w:r>
          </w:p>
        </w:tc>
      </w:tr>
      <w:tr w:rsidR="00823EA2" w:rsidRPr="00454FD7" w14:paraId="2E6EB588" w14:textId="77777777" w:rsidTr="00C00148">
        <w:trPr>
          <w:trHeight w:val="20"/>
        </w:trPr>
        <w:tc>
          <w:tcPr>
            <w:tcW w:w="1888" w:type="dxa"/>
            <w:vMerge w:val="restart"/>
            <w:shd w:val="clear" w:color="auto" w:fill="auto"/>
            <w:vAlign w:val="center"/>
          </w:tcPr>
          <w:p w14:paraId="105A0AF4" w14:textId="77777777" w:rsidR="002A52E4" w:rsidRPr="007366AE" w:rsidRDefault="002A52E4" w:rsidP="002A52E4">
            <w:pPr>
              <w:pStyle w:val="TableParagraph"/>
              <w:spacing w:before="163"/>
              <w:rPr>
                <w:sz w:val="24"/>
                <w:szCs w:val="24"/>
              </w:rPr>
            </w:pPr>
            <w:r>
              <w:rPr>
                <w:sz w:val="24"/>
                <w:szCs w:val="24"/>
              </w:rPr>
              <w:t xml:space="preserve">Au moins </w:t>
            </w:r>
            <w:r w:rsidRPr="007366AE">
              <w:rPr>
                <w:sz w:val="24"/>
                <w:szCs w:val="24"/>
              </w:rPr>
              <w:t>5 fruits et légumes par jour</w:t>
            </w:r>
          </w:p>
        </w:tc>
        <w:tc>
          <w:tcPr>
            <w:tcW w:w="2830" w:type="dxa"/>
            <w:shd w:val="clear" w:color="auto" w:fill="auto"/>
            <w:vAlign w:val="center"/>
          </w:tcPr>
          <w:p w14:paraId="6962F2A1" w14:textId="63A8F133" w:rsidR="002A52E4" w:rsidRPr="007366AE" w:rsidRDefault="002A52E4" w:rsidP="002A52E4">
            <w:pPr>
              <w:pStyle w:val="TableParagraph"/>
              <w:spacing w:before="56"/>
              <w:rPr>
                <w:sz w:val="24"/>
                <w:szCs w:val="24"/>
              </w:rPr>
            </w:pPr>
            <w:r w:rsidRPr="007366AE">
              <w:rPr>
                <w:sz w:val="24"/>
                <w:szCs w:val="24"/>
              </w:rPr>
              <w:t xml:space="preserve">Entrées, accompagnements du plat </w:t>
            </w:r>
            <w:r w:rsidR="00002F92" w:rsidRPr="007366AE">
              <w:rPr>
                <w:sz w:val="24"/>
                <w:szCs w:val="24"/>
              </w:rPr>
              <w:t xml:space="preserve">de crudités de légumes ou de fruits frais </w:t>
            </w:r>
            <w:r w:rsidRPr="007366AE">
              <w:rPr>
                <w:sz w:val="24"/>
                <w:szCs w:val="24"/>
              </w:rPr>
              <w:t xml:space="preserve">ou desserts </w:t>
            </w:r>
            <w:r w:rsidR="00002F92">
              <w:rPr>
                <w:sz w:val="24"/>
                <w:szCs w:val="24"/>
              </w:rPr>
              <w:t xml:space="preserve">de fruits </w:t>
            </w:r>
            <w:r w:rsidR="00D34B08">
              <w:rPr>
                <w:sz w:val="24"/>
                <w:szCs w:val="24"/>
              </w:rPr>
              <w:t>crus</w:t>
            </w:r>
          </w:p>
          <w:p w14:paraId="1402E8FA" w14:textId="77777777" w:rsidR="002A52E4" w:rsidRPr="007366AE" w:rsidRDefault="002A52E4" w:rsidP="002A52E4">
            <w:pPr>
              <w:pStyle w:val="TableParagraph"/>
              <w:spacing w:before="56"/>
              <w:rPr>
                <w:i/>
                <w:sz w:val="24"/>
                <w:szCs w:val="24"/>
              </w:rPr>
            </w:pPr>
            <w:r w:rsidRPr="007366AE">
              <w:rPr>
                <w:i/>
                <w:sz w:val="24"/>
                <w:szCs w:val="24"/>
              </w:rPr>
              <w:t>Dont possibilité de fruits et légumes cuits en automne et en hiver</w:t>
            </w:r>
          </w:p>
        </w:tc>
        <w:tc>
          <w:tcPr>
            <w:tcW w:w="1580" w:type="dxa"/>
            <w:shd w:val="clear" w:color="auto" w:fill="auto"/>
            <w:vAlign w:val="center"/>
          </w:tcPr>
          <w:p w14:paraId="4EB0742B" w14:textId="77777777" w:rsidR="002A52E4" w:rsidRPr="007366AE" w:rsidRDefault="002A52E4" w:rsidP="002A52E4">
            <w:pPr>
              <w:pStyle w:val="TableParagraph"/>
              <w:spacing w:before="172"/>
              <w:rPr>
                <w:sz w:val="24"/>
                <w:szCs w:val="24"/>
              </w:rPr>
            </w:pPr>
            <w:r w:rsidRPr="007366AE">
              <w:rPr>
                <w:sz w:val="24"/>
                <w:szCs w:val="24"/>
              </w:rPr>
              <w:t>20/20</w:t>
            </w:r>
            <w:r w:rsidRPr="007366AE">
              <w:rPr>
                <w:spacing w:val="-3"/>
                <w:sz w:val="24"/>
                <w:szCs w:val="24"/>
              </w:rPr>
              <w:t xml:space="preserve"> </w:t>
            </w:r>
            <w:r w:rsidRPr="007366AE">
              <w:rPr>
                <w:sz w:val="24"/>
                <w:szCs w:val="24"/>
              </w:rPr>
              <w:t>minimum</w:t>
            </w:r>
          </w:p>
          <w:p w14:paraId="62657C0C" w14:textId="77777777" w:rsidR="002A52E4" w:rsidRPr="007366AE" w:rsidRDefault="002A52E4" w:rsidP="002A52E4">
            <w:pPr>
              <w:pStyle w:val="TableParagraph"/>
              <w:spacing w:before="172"/>
              <w:rPr>
                <w:i/>
                <w:sz w:val="24"/>
                <w:szCs w:val="24"/>
              </w:rPr>
            </w:pPr>
            <w:r w:rsidRPr="007366AE">
              <w:rPr>
                <w:i/>
                <w:sz w:val="24"/>
                <w:szCs w:val="24"/>
              </w:rPr>
              <w:t>Dont 4/20 maximum</w:t>
            </w:r>
          </w:p>
        </w:tc>
        <w:tc>
          <w:tcPr>
            <w:tcW w:w="1456" w:type="dxa"/>
            <w:vAlign w:val="center"/>
          </w:tcPr>
          <w:p w14:paraId="6A54BDCF" w14:textId="77777777" w:rsidR="002A52E4" w:rsidRDefault="002A52E4" w:rsidP="002A52E4">
            <w:pPr>
              <w:pStyle w:val="TableParagraph"/>
              <w:spacing w:before="172"/>
              <w:rPr>
                <w:sz w:val="24"/>
                <w:szCs w:val="24"/>
              </w:rPr>
            </w:pPr>
            <w:r>
              <w:rPr>
                <w:sz w:val="24"/>
                <w:szCs w:val="24"/>
              </w:rPr>
              <w:t xml:space="preserve">40 / 40 </w:t>
            </w:r>
            <w:r w:rsidR="008B771A">
              <w:rPr>
                <w:sz w:val="24"/>
                <w:szCs w:val="24"/>
              </w:rPr>
              <w:t xml:space="preserve">menus </w:t>
            </w:r>
            <w:r>
              <w:rPr>
                <w:sz w:val="24"/>
                <w:szCs w:val="24"/>
              </w:rPr>
              <w:t>minimum</w:t>
            </w:r>
          </w:p>
          <w:p w14:paraId="5002AC27" w14:textId="77777777" w:rsidR="002A52E4" w:rsidRPr="002A52E4" w:rsidRDefault="002A52E4" w:rsidP="007F3612">
            <w:pPr>
              <w:pStyle w:val="TableParagraph"/>
              <w:spacing w:before="172"/>
              <w:rPr>
                <w:i/>
                <w:sz w:val="24"/>
                <w:szCs w:val="24"/>
              </w:rPr>
            </w:pPr>
            <w:r w:rsidRPr="002A52E4">
              <w:rPr>
                <w:i/>
                <w:sz w:val="24"/>
                <w:szCs w:val="24"/>
              </w:rPr>
              <w:t xml:space="preserve">Dont </w:t>
            </w:r>
            <w:r w:rsidR="007F3612">
              <w:rPr>
                <w:i/>
                <w:sz w:val="24"/>
                <w:szCs w:val="24"/>
              </w:rPr>
              <w:t xml:space="preserve">4/20 repas </w:t>
            </w:r>
            <w:r w:rsidRPr="002A52E4">
              <w:rPr>
                <w:i/>
                <w:sz w:val="24"/>
                <w:szCs w:val="24"/>
              </w:rPr>
              <w:t>maximum</w:t>
            </w:r>
          </w:p>
        </w:tc>
        <w:tc>
          <w:tcPr>
            <w:tcW w:w="1590" w:type="dxa"/>
            <w:vAlign w:val="center"/>
          </w:tcPr>
          <w:p w14:paraId="11933AF9" w14:textId="77777777" w:rsidR="002A52E4" w:rsidRDefault="002A52E4" w:rsidP="002A52E4">
            <w:pPr>
              <w:pStyle w:val="TableParagraph"/>
              <w:spacing w:before="172"/>
              <w:rPr>
                <w:sz w:val="24"/>
                <w:szCs w:val="24"/>
              </w:rPr>
            </w:pPr>
            <w:r>
              <w:rPr>
                <w:sz w:val="24"/>
                <w:szCs w:val="24"/>
              </w:rPr>
              <w:t>20*</w:t>
            </w:r>
            <w:r w:rsidRPr="002A52E4">
              <w:rPr>
                <w:i/>
                <w:sz w:val="24"/>
                <w:szCs w:val="24"/>
              </w:rPr>
              <w:t>n</w:t>
            </w:r>
            <w:r>
              <w:rPr>
                <w:sz w:val="24"/>
                <w:szCs w:val="24"/>
              </w:rPr>
              <w:t>/20*</w:t>
            </w:r>
            <w:r w:rsidRPr="002A52E4">
              <w:rPr>
                <w:i/>
                <w:sz w:val="24"/>
                <w:szCs w:val="24"/>
              </w:rPr>
              <w:t>n</w:t>
            </w:r>
            <w:r>
              <w:rPr>
                <w:sz w:val="24"/>
                <w:szCs w:val="24"/>
              </w:rPr>
              <w:t xml:space="preserve"> </w:t>
            </w:r>
            <w:r w:rsidR="008B771A">
              <w:rPr>
                <w:sz w:val="24"/>
                <w:szCs w:val="24"/>
              </w:rPr>
              <w:t xml:space="preserve">menus </w:t>
            </w:r>
            <w:r>
              <w:rPr>
                <w:sz w:val="24"/>
                <w:szCs w:val="24"/>
              </w:rPr>
              <w:t>minimum</w:t>
            </w:r>
          </w:p>
          <w:p w14:paraId="584A1E06" w14:textId="77777777" w:rsidR="002A52E4" w:rsidRPr="002A52E4" w:rsidRDefault="002A52E4" w:rsidP="007F3612">
            <w:pPr>
              <w:pStyle w:val="TableParagraph"/>
              <w:spacing w:before="172"/>
              <w:rPr>
                <w:i/>
                <w:sz w:val="24"/>
                <w:szCs w:val="24"/>
              </w:rPr>
            </w:pPr>
            <w:r w:rsidRPr="002A52E4">
              <w:rPr>
                <w:i/>
                <w:sz w:val="24"/>
                <w:szCs w:val="24"/>
              </w:rPr>
              <w:t>Dont 4</w:t>
            </w:r>
            <w:r w:rsidR="007F3612">
              <w:rPr>
                <w:i/>
                <w:sz w:val="24"/>
                <w:szCs w:val="24"/>
              </w:rPr>
              <w:t>/20</w:t>
            </w:r>
            <w:r w:rsidRPr="002A52E4">
              <w:rPr>
                <w:i/>
                <w:sz w:val="24"/>
                <w:szCs w:val="24"/>
              </w:rPr>
              <w:t xml:space="preserve"> </w:t>
            </w:r>
            <w:r w:rsidR="007F3612">
              <w:rPr>
                <w:i/>
                <w:sz w:val="24"/>
                <w:szCs w:val="24"/>
              </w:rPr>
              <w:t xml:space="preserve">repas </w:t>
            </w:r>
            <w:r w:rsidRPr="002A52E4">
              <w:rPr>
                <w:i/>
                <w:sz w:val="24"/>
                <w:szCs w:val="24"/>
              </w:rPr>
              <w:t>maximum</w:t>
            </w:r>
          </w:p>
        </w:tc>
      </w:tr>
      <w:tr w:rsidR="00823EA2" w:rsidRPr="00454FD7" w14:paraId="5DEB6E72" w14:textId="77777777" w:rsidTr="00C00148">
        <w:trPr>
          <w:trHeight w:val="20"/>
        </w:trPr>
        <w:tc>
          <w:tcPr>
            <w:tcW w:w="1888" w:type="dxa"/>
            <w:vMerge/>
            <w:shd w:val="clear" w:color="auto" w:fill="auto"/>
            <w:vAlign w:val="center"/>
          </w:tcPr>
          <w:p w14:paraId="6836E4B7" w14:textId="77777777" w:rsidR="002A52E4" w:rsidRPr="00454FD7" w:rsidRDefault="002A52E4" w:rsidP="002A52E4"/>
        </w:tc>
        <w:tc>
          <w:tcPr>
            <w:tcW w:w="2830" w:type="dxa"/>
            <w:shd w:val="clear" w:color="auto" w:fill="auto"/>
            <w:vAlign w:val="center"/>
          </w:tcPr>
          <w:p w14:paraId="1CF1372B" w14:textId="77777777" w:rsidR="002A52E4" w:rsidRPr="007366AE" w:rsidRDefault="002A52E4" w:rsidP="002A52E4">
            <w:pPr>
              <w:pStyle w:val="TableParagraph"/>
              <w:spacing w:before="58"/>
              <w:rPr>
                <w:sz w:val="24"/>
                <w:szCs w:val="24"/>
              </w:rPr>
            </w:pPr>
            <w:proofErr w:type="gramStart"/>
            <w:r w:rsidRPr="007366AE">
              <w:rPr>
                <w:sz w:val="24"/>
                <w:szCs w:val="24"/>
              </w:rPr>
              <w:t>Garnitures contenant</w:t>
            </w:r>
            <w:proofErr w:type="gramEnd"/>
            <w:r w:rsidRPr="007366AE">
              <w:rPr>
                <w:sz w:val="24"/>
                <w:szCs w:val="24"/>
              </w:rPr>
              <w:t xml:space="preserve"> au moins 50% de légumes cuits autres que légumineuses </w:t>
            </w:r>
          </w:p>
        </w:tc>
        <w:tc>
          <w:tcPr>
            <w:tcW w:w="1580" w:type="dxa"/>
            <w:shd w:val="clear" w:color="auto" w:fill="auto"/>
            <w:vAlign w:val="center"/>
          </w:tcPr>
          <w:p w14:paraId="6CDE3BAB" w14:textId="77777777" w:rsidR="002A52E4" w:rsidRPr="007366AE" w:rsidRDefault="002A52E4" w:rsidP="002A52E4">
            <w:pPr>
              <w:pStyle w:val="TableParagraph"/>
              <w:spacing w:before="172"/>
              <w:rPr>
                <w:sz w:val="24"/>
                <w:szCs w:val="24"/>
              </w:rPr>
            </w:pPr>
            <w:r w:rsidRPr="007366AE">
              <w:rPr>
                <w:sz w:val="24"/>
                <w:szCs w:val="24"/>
              </w:rPr>
              <w:t>10/20</w:t>
            </w:r>
          </w:p>
        </w:tc>
        <w:tc>
          <w:tcPr>
            <w:tcW w:w="1456" w:type="dxa"/>
            <w:vAlign w:val="center"/>
          </w:tcPr>
          <w:p w14:paraId="24A4012A" w14:textId="77777777" w:rsidR="002A52E4" w:rsidRPr="007366AE" w:rsidRDefault="002A52E4" w:rsidP="002A52E4">
            <w:pPr>
              <w:pStyle w:val="TableParagraph"/>
              <w:spacing w:before="172"/>
              <w:rPr>
                <w:sz w:val="24"/>
                <w:szCs w:val="24"/>
              </w:rPr>
            </w:pPr>
            <w:r>
              <w:rPr>
                <w:sz w:val="24"/>
                <w:szCs w:val="24"/>
              </w:rPr>
              <w:t>20/40</w:t>
            </w:r>
            <w:r w:rsidR="008B771A">
              <w:rPr>
                <w:sz w:val="24"/>
                <w:szCs w:val="24"/>
              </w:rPr>
              <w:t xml:space="preserve"> menus</w:t>
            </w:r>
          </w:p>
        </w:tc>
        <w:tc>
          <w:tcPr>
            <w:tcW w:w="1590" w:type="dxa"/>
            <w:vAlign w:val="center"/>
          </w:tcPr>
          <w:p w14:paraId="42CD6D6B" w14:textId="77777777" w:rsidR="002A52E4" w:rsidRDefault="002A52E4" w:rsidP="002A52E4">
            <w:pPr>
              <w:pStyle w:val="TableParagraph"/>
              <w:spacing w:before="172"/>
              <w:rPr>
                <w:sz w:val="24"/>
                <w:szCs w:val="24"/>
              </w:rPr>
            </w:pPr>
            <w:r>
              <w:rPr>
                <w:sz w:val="24"/>
                <w:szCs w:val="24"/>
              </w:rPr>
              <w:t>10*</w:t>
            </w:r>
            <w:r w:rsidRPr="002A52E4">
              <w:rPr>
                <w:i/>
                <w:sz w:val="24"/>
                <w:szCs w:val="24"/>
              </w:rPr>
              <w:t>n</w:t>
            </w:r>
            <w:r>
              <w:rPr>
                <w:sz w:val="24"/>
                <w:szCs w:val="24"/>
              </w:rPr>
              <w:t>/20*</w:t>
            </w:r>
            <w:r w:rsidRPr="002A52E4">
              <w:rPr>
                <w:i/>
                <w:sz w:val="24"/>
                <w:szCs w:val="24"/>
              </w:rPr>
              <w:t>n</w:t>
            </w:r>
            <w:r w:rsidR="008B771A">
              <w:rPr>
                <w:i/>
                <w:sz w:val="24"/>
                <w:szCs w:val="24"/>
              </w:rPr>
              <w:t xml:space="preserve"> </w:t>
            </w:r>
            <w:r w:rsidR="008B771A" w:rsidRPr="008B771A">
              <w:rPr>
                <w:sz w:val="24"/>
                <w:szCs w:val="24"/>
              </w:rPr>
              <w:t>menus</w:t>
            </w:r>
          </w:p>
        </w:tc>
      </w:tr>
      <w:tr w:rsidR="00823EA2" w:rsidRPr="00454FD7" w14:paraId="608B21AE" w14:textId="77777777" w:rsidTr="00C00148">
        <w:trPr>
          <w:trHeight w:val="20"/>
        </w:trPr>
        <w:tc>
          <w:tcPr>
            <w:tcW w:w="1888" w:type="dxa"/>
            <w:vMerge w:val="restart"/>
            <w:shd w:val="clear" w:color="auto" w:fill="auto"/>
            <w:vAlign w:val="center"/>
          </w:tcPr>
          <w:p w14:paraId="2BF8FDAE" w14:textId="77777777" w:rsidR="002A52E4" w:rsidRPr="007366AE" w:rsidRDefault="002A52E4" w:rsidP="002A52E4">
            <w:pPr>
              <w:pStyle w:val="TableParagraph"/>
              <w:spacing w:before="172"/>
              <w:rPr>
                <w:sz w:val="24"/>
                <w:szCs w:val="24"/>
              </w:rPr>
            </w:pPr>
            <w:r w:rsidRPr="007366AE">
              <w:rPr>
                <w:sz w:val="24"/>
                <w:szCs w:val="24"/>
              </w:rPr>
              <w:t xml:space="preserve">Légumineuses </w:t>
            </w:r>
            <w:r>
              <w:rPr>
                <w:sz w:val="24"/>
                <w:szCs w:val="24"/>
              </w:rPr>
              <w:t xml:space="preserve">au moins </w:t>
            </w:r>
            <w:r w:rsidRPr="007366AE">
              <w:rPr>
                <w:sz w:val="24"/>
                <w:szCs w:val="24"/>
              </w:rPr>
              <w:t>deux fois par semaine</w:t>
            </w:r>
          </w:p>
        </w:tc>
        <w:tc>
          <w:tcPr>
            <w:tcW w:w="2830" w:type="dxa"/>
            <w:shd w:val="clear" w:color="auto" w:fill="auto"/>
            <w:vAlign w:val="center"/>
          </w:tcPr>
          <w:p w14:paraId="0A28D621" w14:textId="77777777" w:rsidR="002A52E4" w:rsidRPr="007366AE" w:rsidRDefault="002A52E4" w:rsidP="002A52E4">
            <w:pPr>
              <w:pStyle w:val="TableParagraph"/>
              <w:spacing w:before="56"/>
              <w:rPr>
                <w:sz w:val="24"/>
                <w:szCs w:val="24"/>
              </w:rPr>
            </w:pPr>
            <w:r w:rsidRPr="007366AE">
              <w:rPr>
                <w:sz w:val="24"/>
                <w:szCs w:val="24"/>
              </w:rPr>
              <w:t xml:space="preserve">Plats protidiques ou plats complets à base de légumineuses </w:t>
            </w:r>
          </w:p>
        </w:tc>
        <w:tc>
          <w:tcPr>
            <w:tcW w:w="1580" w:type="dxa"/>
            <w:shd w:val="clear" w:color="auto" w:fill="auto"/>
            <w:vAlign w:val="center"/>
          </w:tcPr>
          <w:p w14:paraId="5BAB6244" w14:textId="77777777" w:rsidR="002A52E4" w:rsidRPr="007366AE" w:rsidRDefault="002A52E4" w:rsidP="002A52E4">
            <w:pPr>
              <w:pStyle w:val="TableParagraph"/>
              <w:spacing w:before="172"/>
              <w:rPr>
                <w:sz w:val="24"/>
                <w:szCs w:val="24"/>
              </w:rPr>
            </w:pPr>
            <w:r w:rsidRPr="007366AE">
              <w:rPr>
                <w:sz w:val="24"/>
                <w:szCs w:val="24"/>
              </w:rPr>
              <w:t>2/20 minimum</w:t>
            </w:r>
          </w:p>
        </w:tc>
        <w:tc>
          <w:tcPr>
            <w:tcW w:w="1456" w:type="dxa"/>
            <w:vAlign w:val="center"/>
          </w:tcPr>
          <w:p w14:paraId="58E59FF8" w14:textId="77777777" w:rsidR="002A52E4" w:rsidRPr="007366AE" w:rsidRDefault="002A52E4" w:rsidP="002A52E4">
            <w:pPr>
              <w:pStyle w:val="TableParagraph"/>
              <w:spacing w:before="172"/>
              <w:rPr>
                <w:sz w:val="24"/>
                <w:szCs w:val="24"/>
              </w:rPr>
            </w:pPr>
            <w:r>
              <w:rPr>
                <w:sz w:val="24"/>
                <w:szCs w:val="24"/>
              </w:rPr>
              <w:t xml:space="preserve">4/40 </w:t>
            </w:r>
            <w:r w:rsidR="008B771A">
              <w:rPr>
                <w:sz w:val="24"/>
                <w:szCs w:val="24"/>
              </w:rPr>
              <w:t xml:space="preserve">menus </w:t>
            </w:r>
            <w:r>
              <w:rPr>
                <w:sz w:val="24"/>
                <w:szCs w:val="24"/>
              </w:rPr>
              <w:t>minimum</w:t>
            </w:r>
          </w:p>
        </w:tc>
        <w:tc>
          <w:tcPr>
            <w:tcW w:w="1590" w:type="dxa"/>
            <w:vAlign w:val="center"/>
          </w:tcPr>
          <w:p w14:paraId="7C36E20E" w14:textId="77777777" w:rsidR="002A52E4" w:rsidRDefault="002A52E4" w:rsidP="002A52E4">
            <w:pPr>
              <w:pStyle w:val="TableParagraph"/>
              <w:spacing w:before="172"/>
              <w:rPr>
                <w:sz w:val="24"/>
                <w:szCs w:val="24"/>
              </w:rPr>
            </w:pPr>
            <w:r>
              <w:rPr>
                <w:sz w:val="24"/>
                <w:szCs w:val="24"/>
              </w:rPr>
              <w:t>2*</w:t>
            </w:r>
            <w:r w:rsidRPr="002A52E4">
              <w:rPr>
                <w:i/>
                <w:sz w:val="24"/>
                <w:szCs w:val="24"/>
              </w:rPr>
              <w:t>n</w:t>
            </w:r>
            <w:r>
              <w:rPr>
                <w:sz w:val="24"/>
                <w:szCs w:val="24"/>
              </w:rPr>
              <w:t>/20*</w:t>
            </w:r>
            <w:r w:rsidRPr="002A52E4">
              <w:rPr>
                <w:i/>
                <w:sz w:val="24"/>
                <w:szCs w:val="24"/>
              </w:rPr>
              <w:t>n</w:t>
            </w:r>
            <w:r>
              <w:rPr>
                <w:i/>
                <w:sz w:val="24"/>
                <w:szCs w:val="24"/>
              </w:rPr>
              <w:t xml:space="preserve"> </w:t>
            </w:r>
            <w:r w:rsidR="008B771A" w:rsidRPr="008B771A">
              <w:rPr>
                <w:sz w:val="24"/>
                <w:szCs w:val="24"/>
              </w:rPr>
              <w:t xml:space="preserve">menus </w:t>
            </w:r>
            <w:r w:rsidRPr="002A52E4">
              <w:rPr>
                <w:sz w:val="24"/>
                <w:szCs w:val="24"/>
              </w:rPr>
              <w:t>minimum</w:t>
            </w:r>
          </w:p>
        </w:tc>
      </w:tr>
      <w:tr w:rsidR="00823EA2" w:rsidRPr="00454FD7" w14:paraId="547CC62C" w14:textId="77777777" w:rsidTr="00C00148">
        <w:trPr>
          <w:trHeight w:val="20"/>
        </w:trPr>
        <w:tc>
          <w:tcPr>
            <w:tcW w:w="1888" w:type="dxa"/>
            <w:vMerge/>
            <w:shd w:val="clear" w:color="auto" w:fill="auto"/>
            <w:vAlign w:val="center"/>
          </w:tcPr>
          <w:p w14:paraId="5497EDF2" w14:textId="77777777" w:rsidR="002A52E4" w:rsidRPr="007366AE" w:rsidRDefault="002A52E4" w:rsidP="002A52E4">
            <w:pPr>
              <w:pStyle w:val="TableParagraph"/>
              <w:spacing w:before="172"/>
              <w:rPr>
                <w:sz w:val="24"/>
                <w:szCs w:val="24"/>
              </w:rPr>
            </w:pPr>
          </w:p>
        </w:tc>
        <w:tc>
          <w:tcPr>
            <w:tcW w:w="2830" w:type="dxa"/>
            <w:shd w:val="clear" w:color="auto" w:fill="auto"/>
            <w:vAlign w:val="center"/>
          </w:tcPr>
          <w:p w14:paraId="63903FAB" w14:textId="77777777" w:rsidR="002A52E4" w:rsidRPr="007366AE" w:rsidRDefault="002A52E4" w:rsidP="002A52E4">
            <w:pPr>
              <w:pStyle w:val="TableParagraph"/>
              <w:spacing w:before="56"/>
              <w:rPr>
                <w:sz w:val="24"/>
                <w:szCs w:val="24"/>
              </w:rPr>
            </w:pPr>
            <w:r w:rsidRPr="007366AE">
              <w:rPr>
                <w:sz w:val="24"/>
                <w:szCs w:val="24"/>
              </w:rPr>
              <w:t>Entrées, garnitures ou desserts à base de légumineuses</w:t>
            </w:r>
          </w:p>
        </w:tc>
        <w:tc>
          <w:tcPr>
            <w:tcW w:w="1580" w:type="dxa"/>
            <w:shd w:val="clear" w:color="auto" w:fill="auto"/>
            <w:vAlign w:val="center"/>
          </w:tcPr>
          <w:p w14:paraId="2FE76C66" w14:textId="77777777" w:rsidR="002A52E4" w:rsidRPr="007366AE" w:rsidRDefault="002A52E4" w:rsidP="002A52E4">
            <w:pPr>
              <w:pStyle w:val="TableParagraph"/>
              <w:spacing w:before="172"/>
              <w:rPr>
                <w:sz w:val="24"/>
                <w:szCs w:val="24"/>
              </w:rPr>
            </w:pPr>
            <w:r w:rsidRPr="007366AE">
              <w:rPr>
                <w:sz w:val="24"/>
                <w:szCs w:val="24"/>
              </w:rPr>
              <w:t>2/20 minimum</w:t>
            </w:r>
          </w:p>
        </w:tc>
        <w:tc>
          <w:tcPr>
            <w:tcW w:w="1456" w:type="dxa"/>
            <w:vAlign w:val="center"/>
          </w:tcPr>
          <w:p w14:paraId="5C364066" w14:textId="77777777" w:rsidR="002A52E4" w:rsidRPr="007366AE" w:rsidRDefault="002A52E4" w:rsidP="002A52E4">
            <w:pPr>
              <w:pStyle w:val="TableParagraph"/>
              <w:spacing w:before="172"/>
              <w:rPr>
                <w:sz w:val="24"/>
                <w:szCs w:val="24"/>
              </w:rPr>
            </w:pPr>
            <w:r>
              <w:rPr>
                <w:sz w:val="24"/>
                <w:szCs w:val="24"/>
              </w:rPr>
              <w:t xml:space="preserve">4/40 </w:t>
            </w:r>
            <w:r w:rsidR="008B771A">
              <w:rPr>
                <w:sz w:val="24"/>
                <w:szCs w:val="24"/>
              </w:rPr>
              <w:t xml:space="preserve">menus </w:t>
            </w:r>
            <w:r>
              <w:rPr>
                <w:sz w:val="24"/>
                <w:szCs w:val="24"/>
              </w:rPr>
              <w:t>minimum</w:t>
            </w:r>
          </w:p>
        </w:tc>
        <w:tc>
          <w:tcPr>
            <w:tcW w:w="1590" w:type="dxa"/>
            <w:vAlign w:val="center"/>
          </w:tcPr>
          <w:p w14:paraId="28515D80" w14:textId="77777777" w:rsidR="002A52E4" w:rsidRDefault="002A52E4" w:rsidP="002A52E4">
            <w:pPr>
              <w:pStyle w:val="TableParagraph"/>
              <w:spacing w:before="172"/>
              <w:rPr>
                <w:sz w:val="24"/>
                <w:szCs w:val="24"/>
              </w:rPr>
            </w:pPr>
            <w:r>
              <w:rPr>
                <w:sz w:val="24"/>
                <w:szCs w:val="24"/>
              </w:rPr>
              <w:t>2*</w:t>
            </w:r>
            <w:r w:rsidRPr="002A52E4">
              <w:rPr>
                <w:i/>
                <w:sz w:val="24"/>
                <w:szCs w:val="24"/>
              </w:rPr>
              <w:t>n</w:t>
            </w:r>
            <w:r>
              <w:rPr>
                <w:sz w:val="24"/>
                <w:szCs w:val="24"/>
              </w:rPr>
              <w:t>/20*</w:t>
            </w:r>
            <w:r w:rsidRPr="002A52E4">
              <w:rPr>
                <w:i/>
                <w:sz w:val="24"/>
                <w:szCs w:val="24"/>
              </w:rPr>
              <w:t>n</w:t>
            </w:r>
            <w:r w:rsidR="008B771A">
              <w:rPr>
                <w:i/>
                <w:sz w:val="24"/>
                <w:szCs w:val="24"/>
              </w:rPr>
              <w:t xml:space="preserve"> </w:t>
            </w:r>
            <w:r w:rsidR="008B771A" w:rsidRPr="008B771A">
              <w:rPr>
                <w:sz w:val="24"/>
                <w:szCs w:val="24"/>
              </w:rPr>
              <w:t>menus</w:t>
            </w:r>
            <w:r w:rsidRPr="008B771A">
              <w:rPr>
                <w:sz w:val="24"/>
                <w:szCs w:val="24"/>
              </w:rPr>
              <w:t xml:space="preserve"> </w:t>
            </w:r>
            <w:r w:rsidRPr="002A52E4">
              <w:rPr>
                <w:sz w:val="24"/>
                <w:szCs w:val="24"/>
              </w:rPr>
              <w:t>minimum</w:t>
            </w:r>
          </w:p>
        </w:tc>
      </w:tr>
      <w:tr w:rsidR="00823EA2" w:rsidRPr="00454FD7" w14:paraId="493952CD" w14:textId="77777777" w:rsidTr="00C00148">
        <w:trPr>
          <w:trHeight w:val="448"/>
        </w:trPr>
        <w:tc>
          <w:tcPr>
            <w:tcW w:w="1888" w:type="dxa"/>
            <w:vMerge/>
            <w:shd w:val="clear" w:color="auto" w:fill="auto"/>
            <w:vAlign w:val="center"/>
          </w:tcPr>
          <w:p w14:paraId="51CB7B8C" w14:textId="77777777" w:rsidR="00016D44" w:rsidRPr="007366AE" w:rsidRDefault="00016D44" w:rsidP="002A52E4">
            <w:pPr>
              <w:pStyle w:val="TableParagraph"/>
              <w:spacing w:before="172"/>
              <w:rPr>
                <w:sz w:val="24"/>
                <w:szCs w:val="24"/>
              </w:rPr>
            </w:pPr>
          </w:p>
        </w:tc>
        <w:tc>
          <w:tcPr>
            <w:tcW w:w="2830" w:type="dxa"/>
            <w:vMerge w:val="restart"/>
            <w:shd w:val="clear" w:color="auto" w:fill="auto"/>
            <w:vAlign w:val="center"/>
          </w:tcPr>
          <w:p w14:paraId="064F837A" w14:textId="77777777" w:rsidR="00016D44" w:rsidRPr="007366AE" w:rsidRDefault="00016D44" w:rsidP="002A52E4">
            <w:pPr>
              <w:pStyle w:val="TableParagraph"/>
              <w:spacing w:before="56"/>
              <w:rPr>
                <w:sz w:val="24"/>
                <w:szCs w:val="24"/>
              </w:rPr>
            </w:pPr>
            <w:proofErr w:type="gramStart"/>
            <w:r w:rsidRPr="007366AE">
              <w:rPr>
                <w:sz w:val="24"/>
                <w:szCs w:val="24"/>
              </w:rPr>
              <w:t>Garnitures contenant</w:t>
            </w:r>
            <w:proofErr w:type="gramEnd"/>
            <w:r w:rsidRPr="007366AE">
              <w:rPr>
                <w:sz w:val="24"/>
                <w:szCs w:val="24"/>
              </w:rPr>
              <w:t xml:space="preserve"> au moins 50% de féculents, céréales et/ou légumineuses </w:t>
            </w:r>
          </w:p>
        </w:tc>
        <w:tc>
          <w:tcPr>
            <w:tcW w:w="1580" w:type="dxa"/>
            <w:vMerge w:val="restart"/>
            <w:shd w:val="clear" w:color="auto" w:fill="auto"/>
            <w:vAlign w:val="center"/>
          </w:tcPr>
          <w:p w14:paraId="33739C17" w14:textId="77777777" w:rsidR="00016D44" w:rsidRPr="007366AE" w:rsidRDefault="00016D44" w:rsidP="002A52E4">
            <w:pPr>
              <w:pStyle w:val="TableParagraph"/>
              <w:spacing w:before="172"/>
              <w:rPr>
                <w:sz w:val="24"/>
                <w:szCs w:val="24"/>
              </w:rPr>
            </w:pPr>
            <w:r w:rsidRPr="007366AE">
              <w:rPr>
                <w:sz w:val="24"/>
                <w:szCs w:val="24"/>
              </w:rPr>
              <w:t>10/20</w:t>
            </w:r>
          </w:p>
        </w:tc>
        <w:tc>
          <w:tcPr>
            <w:tcW w:w="1456" w:type="dxa"/>
            <w:vMerge w:val="restart"/>
            <w:vAlign w:val="center"/>
          </w:tcPr>
          <w:p w14:paraId="7537DDBE" w14:textId="77777777" w:rsidR="00016D44" w:rsidRPr="007366AE" w:rsidRDefault="00016D44" w:rsidP="002A52E4">
            <w:pPr>
              <w:pStyle w:val="TableParagraph"/>
              <w:spacing w:before="172"/>
              <w:rPr>
                <w:sz w:val="24"/>
                <w:szCs w:val="24"/>
              </w:rPr>
            </w:pPr>
            <w:r>
              <w:rPr>
                <w:sz w:val="24"/>
                <w:szCs w:val="24"/>
              </w:rPr>
              <w:t>20/40</w:t>
            </w:r>
            <w:r w:rsidR="008B771A">
              <w:rPr>
                <w:sz w:val="24"/>
                <w:szCs w:val="24"/>
              </w:rPr>
              <w:t xml:space="preserve"> menus </w:t>
            </w:r>
          </w:p>
        </w:tc>
        <w:tc>
          <w:tcPr>
            <w:tcW w:w="1590" w:type="dxa"/>
            <w:vMerge w:val="restart"/>
            <w:vAlign w:val="center"/>
          </w:tcPr>
          <w:p w14:paraId="7B42B57C" w14:textId="77777777" w:rsidR="00016D44" w:rsidRPr="008B771A" w:rsidRDefault="00016D44" w:rsidP="002A52E4">
            <w:pPr>
              <w:pStyle w:val="TableParagraph"/>
              <w:spacing w:before="172"/>
              <w:rPr>
                <w:sz w:val="24"/>
                <w:szCs w:val="24"/>
              </w:rPr>
            </w:pPr>
            <w:r>
              <w:rPr>
                <w:sz w:val="24"/>
                <w:szCs w:val="24"/>
              </w:rPr>
              <w:t>10*</w:t>
            </w:r>
            <w:r w:rsidRPr="002A52E4">
              <w:rPr>
                <w:i/>
                <w:sz w:val="24"/>
                <w:szCs w:val="24"/>
              </w:rPr>
              <w:t>n</w:t>
            </w:r>
            <w:r>
              <w:rPr>
                <w:sz w:val="24"/>
                <w:szCs w:val="24"/>
              </w:rPr>
              <w:t>/20*</w:t>
            </w:r>
            <w:r w:rsidRPr="002A52E4">
              <w:rPr>
                <w:i/>
                <w:sz w:val="24"/>
                <w:szCs w:val="24"/>
              </w:rPr>
              <w:t>n</w:t>
            </w:r>
            <w:r w:rsidR="008B771A">
              <w:rPr>
                <w:sz w:val="24"/>
                <w:szCs w:val="24"/>
              </w:rPr>
              <w:t xml:space="preserve"> menus</w:t>
            </w:r>
          </w:p>
        </w:tc>
      </w:tr>
      <w:tr w:rsidR="00823EA2" w:rsidRPr="00454FD7" w14:paraId="50B57A0F" w14:textId="77777777" w:rsidTr="00C00148">
        <w:trPr>
          <w:trHeight w:val="276"/>
        </w:trPr>
        <w:tc>
          <w:tcPr>
            <w:tcW w:w="1888" w:type="dxa"/>
            <w:vMerge w:val="restart"/>
            <w:shd w:val="clear" w:color="auto" w:fill="auto"/>
            <w:vAlign w:val="center"/>
          </w:tcPr>
          <w:p w14:paraId="372A6CF2" w14:textId="77777777" w:rsidR="00016D44" w:rsidRPr="007366AE" w:rsidRDefault="00016D44" w:rsidP="002A52E4">
            <w:pPr>
              <w:pStyle w:val="TableParagraph"/>
              <w:spacing w:before="172"/>
              <w:rPr>
                <w:sz w:val="24"/>
                <w:szCs w:val="24"/>
              </w:rPr>
            </w:pPr>
            <w:r w:rsidRPr="007366AE">
              <w:rPr>
                <w:sz w:val="24"/>
                <w:szCs w:val="24"/>
              </w:rPr>
              <w:t>Produits céréaliers chaque jour en privilégiant les produits complets ou semi complets</w:t>
            </w:r>
          </w:p>
        </w:tc>
        <w:tc>
          <w:tcPr>
            <w:tcW w:w="2830" w:type="dxa"/>
            <w:vMerge/>
            <w:shd w:val="clear" w:color="auto" w:fill="auto"/>
            <w:vAlign w:val="center"/>
          </w:tcPr>
          <w:p w14:paraId="71A25E05" w14:textId="77777777" w:rsidR="00016D44" w:rsidRPr="007366AE" w:rsidRDefault="00016D44" w:rsidP="002A52E4">
            <w:pPr>
              <w:pStyle w:val="TableParagraph"/>
              <w:spacing w:before="56"/>
              <w:rPr>
                <w:sz w:val="24"/>
                <w:szCs w:val="24"/>
              </w:rPr>
            </w:pPr>
          </w:p>
        </w:tc>
        <w:tc>
          <w:tcPr>
            <w:tcW w:w="1580" w:type="dxa"/>
            <w:vMerge/>
            <w:shd w:val="clear" w:color="auto" w:fill="auto"/>
            <w:vAlign w:val="center"/>
          </w:tcPr>
          <w:p w14:paraId="7CFDEB69" w14:textId="77777777" w:rsidR="00016D44" w:rsidRPr="007366AE" w:rsidRDefault="00016D44" w:rsidP="002A52E4">
            <w:pPr>
              <w:pStyle w:val="TableParagraph"/>
              <w:spacing w:before="172"/>
              <w:rPr>
                <w:sz w:val="24"/>
                <w:szCs w:val="24"/>
              </w:rPr>
            </w:pPr>
          </w:p>
        </w:tc>
        <w:tc>
          <w:tcPr>
            <w:tcW w:w="1456" w:type="dxa"/>
            <w:vMerge/>
            <w:vAlign w:val="center"/>
          </w:tcPr>
          <w:p w14:paraId="343D1641" w14:textId="77777777" w:rsidR="00016D44" w:rsidRPr="007366AE" w:rsidRDefault="00016D44" w:rsidP="002A52E4">
            <w:pPr>
              <w:pStyle w:val="TableParagraph"/>
              <w:spacing w:before="172"/>
              <w:rPr>
                <w:sz w:val="24"/>
                <w:szCs w:val="24"/>
              </w:rPr>
            </w:pPr>
          </w:p>
        </w:tc>
        <w:tc>
          <w:tcPr>
            <w:tcW w:w="1590" w:type="dxa"/>
            <w:vMerge/>
            <w:vAlign w:val="center"/>
          </w:tcPr>
          <w:p w14:paraId="268B7FE0" w14:textId="77777777" w:rsidR="00016D44" w:rsidRPr="007366AE" w:rsidRDefault="00016D44" w:rsidP="002A52E4">
            <w:pPr>
              <w:pStyle w:val="TableParagraph"/>
              <w:spacing w:before="172"/>
              <w:rPr>
                <w:sz w:val="24"/>
                <w:szCs w:val="24"/>
              </w:rPr>
            </w:pPr>
          </w:p>
        </w:tc>
      </w:tr>
      <w:tr w:rsidR="00823EA2" w:rsidRPr="00454FD7" w14:paraId="72DFB211" w14:textId="77777777" w:rsidTr="00C00148">
        <w:trPr>
          <w:trHeight w:val="20"/>
        </w:trPr>
        <w:tc>
          <w:tcPr>
            <w:tcW w:w="1888" w:type="dxa"/>
            <w:vMerge/>
            <w:shd w:val="clear" w:color="auto" w:fill="auto"/>
            <w:vAlign w:val="center"/>
          </w:tcPr>
          <w:p w14:paraId="5D186871" w14:textId="77777777" w:rsidR="002A52E4" w:rsidRPr="007366AE" w:rsidRDefault="002A52E4" w:rsidP="002A52E4">
            <w:pPr>
              <w:pStyle w:val="TableParagraph"/>
              <w:spacing w:before="172"/>
              <w:rPr>
                <w:sz w:val="24"/>
                <w:szCs w:val="24"/>
              </w:rPr>
            </w:pPr>
          </w:p>
        </w:tc>
        <w:tc>
          <w:tcPr>
            <w:tcW w:w="2830" w:type="dxa"/>
            <w:shd w:val="clear" w:color="auto" w:fill="auto"/>
            <w:vAlign w:val="center"/>
          </w:tcPr>
          <w:p w14:paraId="0C6B8C79" w14:textId="77777777" w:rsidR="002A52E4" w:rsidRPr="007366AE" w:rsidRDefault="002A52E4" w:rsidP="002A52E4">
            <w:pPr>
              <w:pStyle w:val="TableParagraph"/>
              <w:spacing w:before="56"/>
              <w:rPr>
                <w:sz w:val="24"/>
                <w:szCs w:val="24"/>
              </w:rPr>
            </w:pPr>
            <w:r w:rsidRPr="007366AE">
              <w:rPr>
                <w:sz w:val="24"/>
                <w:szCs w:val="24"/>
              </w:rPr>
              <w:t>Entrées, plats protidiques, garnitures ou plats complets à base de céréales complètes ou semi-complètes</w:t>
            </w:r>
          </w:p>
        </w:tc>
        <w:tc>
          <w:tcPr>
            <w:tcW w:w="1580" w:type="dxa"/>
            <w:shd w:val="clear" w:color="auto" w:fill="auto"/>
            <w:vAlign w:val="center"/>
          </w:tcPr>
          <w:p w14:paraId="14F8B422" w14:textId="77777777" w:rsidR="002A52E4" w:rsidRPr="007366AE" w:rsidRDefault="002A52E4" w:rsidP="002A52E4">
            <w:pPr>
              <w:pStyle w:val="TableParagraph"/>
              <w:spacing w:before="172"/>
              <w:rPr>
                <w:sz w:val="24"/>
                <w:szCs w:val="24"/>
              </w:rPr>
            </w:pPr>
            <w:r w:rsidRPr="007366AE">
              <w:rPr>
                <w:sz w:val="24"/>
                <w:szCs w:val="24"/>
              </w:rPr>
              <w:t>2/20 minimum</w:t>
            </w:r>
          </w:p>
        </w:tc>
        <w:tc>
          <w:tcPr>
            <w:tcW w:w="1456" w:type="dxa"/>
            <w:vAlign w:val="center"/>
          </w:tcPr>
          <w:p w14:paraId="24233C58" w14:textId="77777777" w:rsidR="002A52E4" w:rsidRPr="007366AE" w:rsidRDefault="002A52E4" w:rsidP="002A52E4">
            <w:pPr>
              <w:pStyle w:val="TableParagraph"/>
              <w:spacing w:before="172"/>
              <w:rPr>
                <w:sz w:val="24"/>
                <w:szCs w:val="24"/>
              </w:rPr>
            </w:pPr>
            <w:r>
              <w:rPr>
                <w:sz w:val="24"/>
                <w:szCs w:val="24"/>
              </w:rPr>
              <w:t xml:space="preserve">4/40 </w:t>
            </w:r>
            <w:r w:rsidR="008B771A">
              <w:rPr>
                <w:sz w:val="24"/>
                <w:szCs w:val="24"/>
              </w:rPr>
              <w:t xml:space="preserve">menus </w:t>
            </w:r>
            <w:r>
              <w:rPr>
                <w:sz w:val="24"/>
                <w:szCs w:val="24"/>
              </w:rPr>
              <w:t>minimum</w:t>
            </w:r>
          </w:p>
        </w:tc>
        <w:tc>
          <w:tcPr>
            <w:tcW w:w="1590" w:type="dxa"/>
            <w:vAlign w:val="center"/>
          </w:tcPr>
          <w:p w14:paraId="76CEB416" w14:textId="77777777" w:rsidR="002A52E4" w:rsidRDefault="00016D44" w:rsidP="002A52E4">
            <w:pPr>
              <w:pStyle w:val="TableParagraph"/>
              <w:spacing w:before="172"/>
              <w:rPr>
                <w:sz w:val="24"/>
                <w:szCs w:val="24"/>
              </w:rPr>
            </w:pPr>
            <w:r>
              <w:rPr>
                <w:sz w:val="24"/>
                <w:szCs w:val="24"/>
              </w:rPr>
              <w:t>2*</w:t>
            </w:r>
            <w:r w:rsidRPr="00016D44">
              <w:rPr>
                <w:i/>
                <w:sz w:val="24"/>
                <w:szCs w:val="24"/>
              </w:rPr>
              <w:t>n</w:t>
            </w:r>
            <w:r>
              <w:rPr>
                <w:sz w:val="24"/>
                <w:szCs w:val="24"/>
              </w:rPr>
              <w:t>/20*</w:t>
            </w:r>
            <w:r w:rsidRPr="00016D44">
              <w:rPr>
                <w:i/>
                <w:sz w:val="24"/>
                <w:szCs w:val="24"/>
              </w:rPr>
              <w:t>n</w:t>
            </w:r>
            <w:r>
              <w:rPr>
                <w:sz w:val="24"/>
                <w:szCs w:val="24"/>
              </w:rPr>
              <w:t xml:space="preserve"> </w:t>
            </w:r>
            <w:r w:rsidR="008B771A">
              <w:rPr>
                <w:sz w:val="24"/>
                <w:szCs w:val="24"/>
              </w:rPr>
              <w:t xml:space="preserve">menus </w:t>
            </w:r>
            <w:r>
              <w:rPr>
                <w:sz w:val="24"/>
                <w:szCs w:val="24"/>
              </w:rPr>
              <w:t>minimum</w:t>
            </w:r>
          </w:p>
        </w:tc>
      </w:tr>
      <w:tr w:rsidR="00823EA2" w:rsidRPr="00454FD7" w14:paraId="0597357F" w14:textId="77777777" w:rsidTr="00C00148">
        <w:trPr>
          <w:trHeight w:val="20"/>
        </w:trPr>
        <w:tc>
          <w:tcPr>
            <w:tcW w:w="1888" w:type="dxa"/>
            <w:vMerge w:val="restart"/>
            <w:shd w:val="clear" w:color="auto" w:fill="auto"/>
            <w:vAlign w:val="center"/>
          </w:tcPr>
          <w:p w14:paraId="0ABF1C9B" w14:textId="77777777" w:rsidR="002A52E4" w:rsidRPr="007366AE" w:rsidRDefault="002A52E4" w:rsidP="002A52E4">
            <w:pPr>
              <w:pStyle w:val="TableParagraph"/>
              <w:rPr>
                <w:sz w:val="24"/>
                <w:szCs w:val="24"/>
              </w:rPr>
            </w:pPr>
            <w:r w:rsidRPr="007366AE">
              <w:rPr>
                <w:sz w:val="24"/>
                <w:szCs w:val="24"/>
              </w:rPr>
              <w:t>3 produits laitiers par jour</w:t>
            </w:r>
          </w:p>
        </w:tc>
        <w:tc>
          <w:tcPr>
            <w:tcW w:w="2830" w:type="dxa"/>
            <w:shd w:val="clear" w:color="auto" w:fill="auto"/>
            <w:vAlign w:val="center"/>
          </w:tcPr>
          <w:p w14:paraId="60B92579" w14:textId="77777777" w:rsidR="002A52E4" w:rsidRPr="007366AE" w:rsidRDefault="002A52E4" w:rsidP="00DB3942">
            <w:pPr>
              <w:pStyle w:val="TableParagraph"/>
              <w:spacing w:before="58"/>
              <w:rPr>
                <w:sz w:val="24"/>
                <w:szCs w:val="24"/>
              </w:rPr>
            </w:pPr>
            <w:r w:rsidRPr="007366AE">
              <w:rPr>
                <w:sz w:val="24"/>
                <w:szCs w:val="24"/>
              </w:rPr>
              <w:t xml:space="preserve">Fromages en entrée, plat </w:t>
            </w:r>
            <w:r w:rsidR="00DB3942">
              <w:rPr>
                <w:sz w:val="24"/>
                <w:szCs w:val="24"/>
              </w:rPr>
              <w:t>complet</w:t>
            </w:r>
            <w:r w:rsidRPr="007366AE">
              <w:rPr>
                <w:sz w:val="24"/>
                <w:szCs w:val="24"/>
              </w:rPr>
              <w:t xml:space="preserve"> ou en produit laitier contenant au moins 400mg de calcium / 100g</w:t>
            </w:r>
          </w:p>
        </w:tc>
        <w:tc>
          <w:tcPr>
            <w:tcW w:w="1580" w:type="dxa"/>
            <w:shd w:val="clear" w:color="auto" w:fill="auto"/>
            <w:vAlign w:val="center"/>
          </w:tcPr>
          <w:p w14:paraId="39DF7184" w14:textId="77777777" w:rsidR="002A52E4" w:rsidRPr="007366AE" w:rsidRDefault="00CD3491" w:rsidP="00CD3491">
            <w:pPr>
              <w:pStyle w:val="TableParagraph"/>
              <w:spacing w:before="58"/>
              <w:rPr>
                <w:sz w:val="24"/>
                <w:szCs w:val="24"/>
              </w:rPr>
            </w:pPr>
            <w:proofErr w:type="gramStart"/>
            <w:r>
              <w:rPr>
                <w:sz w:val="24"/>
                <w:szCs w:val="24"/>
              </w:rPr>
              <w:t>a</w:t>
            </w:r>
            <w:proofErr w:type="gramEnd"/>
            <w:r w:rsidR="002A52E4" w:rsidRPr="007366AE">
              <w:rPr>
                <w:sz w:val="24"/>
                <w:szCs w:val="24"/>
              </w:rPr>
              <w:t>/20 minimum</w:t>
            </w:r>
          </w:p>
        </w:tc>
        <w:tc>
          <w:tcPr>
            <w:tcW w:w="1456" w:type="dxa"/>
            <w:vAlign w:val="center"/>
          </w:tcPr>
          <w:p w14:paraId="4C12B7A2" w14:textId="77777777" w:rsidR="002A52E4" w:rsidRPr="007366AE" w:rsidRDefault="00CD3491" w:rsidP="002A52E4">
            <w:pPr>
              <w:pStyle w:val="TableParagraph"/>
              <w:spacing w:before="58"/>
              <w:rPr>
                <w:sz w:val="24"/>
                <w:szCs w:val="24"/>
              </w:rPr>
            </w:pPr>
            <w:r>
              <w:rPr>
                <w:sz w:val="24"/>
                <w:szCs w:val="24"/>
              </w:rPr>
              <w:t>2*a</w:t>
            </w:r>
            <w:r w:rsidR="002A52E4">
              <w:rPr>
                <w:sz w:val="24"/>
                <w:szCs w:val="24"/>
              </w:rPr>
              <w:t xml:space="preserve">/40 </w:t>
            </w:r>
            <w:r w:rsidR="008B771A">
              <w:rPr>
                <w:sz w:val="24"/>
                <w:szCs w:val="24"/>
              </w:rPr>
              <w:t xml:space="preserve">menus </w:t>
            </w:r>
            <w:r w:rsidR="002A52E4">
              <w:rPr>
                <w:sz w:val="24"/>
                <w:szCs w:val="24"/>
              </w:rPr>
              <w:t>minimum</w:t>
            </w:r>
          </w:p>
        </w:tc>
        <w:tc>
          <w:tcPr>
            <w:tcW w:w="1590" w:type="dxa"/>
            <w:vAlign w:val="center"/>
          </w:tcPr>
          <w:p w14:paraId="051BA429" w14:textId="77777777" w:rsidR="002A52E4" w:rsidRPr="008B771A" w:rsidRDefault="00CD3491" w:rsidP="002A52E4">
            <w:pPr>
              <w:pStyle w:val="TableParagraph"/>
              <w:spacing w:before="58"/>
              <w:rPr>
                <w:sz w:val="24"/>
                <w:szCs w:val="24"/>
              </w:rPr>
            </w:pPr>
            <w:proofErr w:type="gramStart"/>
            <w:r>
              <w:rPr>
                <w:sz w:val="24"/>
                <w:szCs w:val="24"/>
              </w:rPr>
              <w:t>a</w:t>
            </w:r>
            <w:proofErr w:type="gramEnd"/>
            <w:r w:rsidR="00A422FA">
              <w:rPr>
                <w:sz w:val="24"/>
                <w:szCs w:val="24"/>
              </w:rPr>
              <w:t>*</w:t>
            </w:r>
            <w:r w:rsidR="00A422FA" w:rsidRPr="00A422FA">
              <w:rPr>
                <w:i/>
                <w:sz w:val="24"/>
                <w:szCs w:val="24"/>
              </w:rPr>
              <w:t>n</w:t>
            </w:r>
            <w:r w:rsidR="00A422FA">
              <w:rPr>
                <w:sz w:val="24"/>
                <w:szCs w:val="24"/>
              </w:rPr>
              <w:t>/20*</w:t>
            </w:r>
            <w:r w:rsidR="00A422FA" w:rsidRPr="00A422FA">
              <w:rPr>
                <w:i/>
                <w:sz w:val="24"/>
                <w:szCs w:val="24"/>
              </w:rPr>
              <w:t>n</w:t>
            </w:r>
            <w:r w:rsidR="008B771A">
              <w:rPr>
                <w:sz w:val="24"/>
                <w:szCs w:val="24"/>
              </w:rPr>
              <w:t xml:space="preserve"> menus</w:t>
            </w:r>
          </w:p>
          <w:p w14:paraId="1075785D" w14:textId="77777777" w:rsidR="00A422FA" w:rsidRDefault="00A422FA" w:rsidP="002A52E4">
            <w:pPr>
              <w:pStyle w:val="TableParagraph"/>
              <w:spacing w:before="58"/>
              <w:rPr>
                <w:sz w:val="24"/>
                <w:szCs w:val="24"/>
              </w:rPr>
            </w:pPr>
            <w:proofErr w:type="gramStart"/>
            <w:r>
              <w:rPr>
                <w:sz w:val="24"/>
                <w:szCs w:val="24"/>
              </w:rPr>
              <w:t>minimum</w:t>
            </w:r>
            <w:proofErr w:type="gramEnd"/>
          </w:p>
        </w:tc>
      </w:tr>
      <w:tr w:rsidR="00823EA2" w:rsidRPr="00454FD7" w14:paraId="436AB3D3" w14:textId="77777777" w:rsidTr="00C00148">
        <w:trPr>
          <w:trHeight w:val="20"/>
        </w:trPr>
        <w:tc>
          <w:tcPr>
            <w:tcW w:w="1888" w:type="dxa"/>
            <w:vMerge/>
            <w:shd w:val="clear" w:color="auto" w:fill="auto"/>
            <w:vAlign w:val="center"/>
          </w:tcPr>
          <w:p w14:paraId="14EBF4F9" w14:textId="77777777" w:rsidR="00CD3491" w:rsidRPr="007366AE" w:rsidRDefault="00CD3491" w:rsidP="00CD3491">
            <w:pPr>
              <w:pStyle w:val="TableParagraph"/>
              <w:rPr>
                <w:sz w:val="24"/>
                <w:szCs w:val="24"/>
              </w:rPr>
            </w:pPr>
          </w:p>
        </w:tc>
        <w:tc>
          <w:tcPr>
            <w:tcW w:w="2830" w:type="dxa"/>
            <w:shd w:val="clear" w:color="auto" w:fill="auto"/>
            <w:vAlign w:val="center"/>
          </w:tcPr>
          <w:p w14:paraId="3B21B1E6" w14:textId="77777777" w:rsidR="00CD3491" w:rsidRPr="007366AE" w:rsidRDefault="00CD3491" w:rsidP="00CD3491">
            <w:pPr>
              <w:pStyle w:val="TableParagraph"/>
              <w:spacing w:before="58"/>
              <w:rPr>
                <w:sz w:val="24"/>
                <w:szCs w:val="24"/>
              </w:rPr>
            </w:pPr>
            <w:r w:rsidRPr="007366AE">
              <w:rPr>
                <w:sz w:val="24"/>
                <w:szCs w:val="24"/>
              </w:rPr>
              <w:t xml:space="preserve">Fromages en entrée, plat </w:t>
            </w:r>
            <w:r>
              <w:rPr>
                <w:sz w:val="24"/>
                <w:szCs w:val="24"/>
              </w:rPr>
              <w:lastRenderedPageBreak/>
              <w:t>complet</w:t>
            </w:r>
            <w:r w:rsidRPr="007366AE">
              <w:rPr>
                <w:sz w:val="24"/>
                <w:szCs w:val="24"/>
              </w:rPr>
              <w:t xml:space="preserve"> ou en prod</w:t>
            </w:r>
            <w:r>
              <w:rPr>
                <w:sz w:val="24"/>
                <w:szCs w:val="24"/>
              </w:rPr>
              <w:t>uit laitier contenant au moins 750</w:t>
            </w:r>
            <w:r w:rsidRPr="007366AE">
              <w:rPr>
                <w:sz w:val="24"/>
                <w:szCs w:val="24"/>
              </w:rPr>
              <w:t>mg de calcium / 100g</w:t>
            </w:r>
          </w:p>
        </w:tc>
        <w:tc>
          <w:tcPr>
            <w:tcW w:w="1580" w:type="dxa"/>
            <w:shd w:val="clear" w:color="auto" w:fill="auto"/>
            <w:vAlign w:val="center"/>
          </w:tcPr>
          <w:p w14:paraId="16B29C4C" w14:textId="77777777" w:rsidR="00CD3491" w:rsidRPr="007366AE" w:rsidRDefault="00A74A40" w:rsidP="00CD3491">
            <w:pPr>
              <w:pStyle w:val="TableParagraph"/>
              <w:spacing w:before="58"/>
              <w:rPr>
                <w:sz w:val="24"/>
                <w:szCs w:val="24"/>
              </w:rPr>
            </w:pPr>
            <w:proofErr w:type="gramStart"/>
            <w:r>
              <w:rPr>
                <w:sz w:val="24"/>
                <w:szCs w:val="24"/>
              </w:rPr>
              <w:lastRenderedPageBreak/>
              <w:t>b</w:t>
            </w:r>
            <w:proofErr w:type="gramEnd"/>
            <w:r w:rsidR="00CD3491">
              <w:rPr>
                <w:sz w:val="24"/>
                <w:szCs w:val="24"/>
              </w:rPr>
              <w:t xml:space="preserve">/20 </w:t>
            </w:r>
            <w:r w:rsidR="00CD3491">
              <w:rPr>
                <w:sz w:val="24"/>
                <w:szCs w:val="24"/>
              </w:rPr>
              <w:lastRenderedPageBreak/>
              <w:t>minimum</w:t>
            </w:r>
          </w:p>
        </w:tc>
        <w:tc>
          <w:tcPr>
            <w:tcW w:w="1456" w:type="dxa"/>
            <w:vAlign w:val="center"/>
          </w:tcPr>
          <w:p w14:paraId="5D22DDFC" w14:textId="77777777" w:rsidR="00CD3491" w:rsidRDefault="00CD3491" w:rsidP="00A74A40">
            <w:pPr>
              <w:pStyle w:val="TableParagraph"/>
              <w:spacing w:before="58"/>
              <w:rPr>
                <w:sz w:val="24"/>
                <w:szCs w:val="24"/>
              </w:rPr>
            </w:pPr>
            <w:r>
              <w:rPr>
                <w:sz w:val="24"/>
                <w:szCs w:val="24"/>
              </w:rPr>
              <w:lastRenderedPageBreak/>
              <w:t>2*</w:t>
            </w:r>
            <w:r w:rsidR="00A74A40">
              <w:rPr>
                <w:sz w:val="24"/>
                <w:szCs w:val="24"/>
              </w:rPr>
              <w:t>b</w:t>
            </w:r>
            <w:r>
              <w:rPr>
                <w:sz w:val="24"/>
                <w:szCs w:val="24"/>
              </w:rPr>
              <w:t xml:space="preserve">/40 </w:t>
            </w:r>
            <w:r>
              <w:rPr>
                <w:sz w:val="24"/>
                <w:szCs w:val="24"/>
              </w:rPr>
              <w:lastRenderedPageBreak/>
              <w:t>menus minimum</w:t>
            </w:r>
          </w:p>
        </w:tc>
        <w:tc>
          <w:tcPr>
            <w:tcW w:w="1590" w:type="dxa"/>
            <w:vAlign w:val="center"/>
          </w:tcPr>
          <w:p w14:paraId="1DAAE63D" w14:textId="77777777" w:rsidR="00CD3491" w:rsidRPr="008B771A" w:rsidRDefault="00A74A40" w:rsidP="00CD3491">
            <w:pPr>
              <w:pStyle w:val="TableParagraph"/>
              <w:spacing w:before="58"/>
              <w:rPr>
                <w:sz w:val="24"/>
                <w:szCs w:val="24"/>
              </w:rPr>
            </w:pPr>
            <w:proofErr w:type="gramStart"/>
            <w:r>
              <w:rPr>
                <w:sz w:val="24"/>
                <w:szCs w:val="24"/>
              </w:rPr>
              <w:lastRenderedPageBreak/>
              <w:t>b</w:t>
            </w:r>
            <w:proofErr w:type="gramEnd"/>
            <w:r w:rsidR="00CD3491">
              <w:rPr>
                <w:sz w:val="24"/>
                <w:szCs w:val="24"/>
              </w:rPr>
              <w:t>*</w:t>
            </w:r>
            <w:r w:rsidR="00CD3491" w:rsidRPr="00A422FA">
              <w:rPr>
                <w:i/>
                <w:sz w:val="24"/>
                <w:szCs w:val="24"/>
              </w:rPr>
              <w:t>n</w:t>
            </w:r>
            <w:r w:rsidR="00CD3491">
              <w:rPr>
                <w:sz w:val="24"/>
                <w:szCs w:val="24"/>
              </w:rPr>
              <w:t>/20*</w:t>
            </w:r>
            <w:r w:rsidR="00CD3491" w:rsidRPr="00A422FA">
              <w:rPr>
                <w:i/>
                <w:sz w:val="24"/>
                <w:szCs w:val="24"/>
              </w:rPr>
              <w:t>n</w:t>
            </w:r>
            <w:r w:rsidR="00CD3491">
              <w:rPr>
                <w:sz w:val="24"/>
                <w:szCs w:val="24"/>
              </w:rPr>
              <w:t xml:space="preserve"> </w:t>
            </w:r>
            <w:r w:rsidR="00CD3491">
              <w:rPr>
                <w:sz w:val="24"/>
                <w:szCs w:val="24"/>
              </w:rPr>
              <w:lastRenderedPageBreak/>
              <w:t>menus</w:t>
            </w:r>
          </w:p>
          <w:p w14:paraId="404F75E5" w14:textId="77777777" w:rsidR="00CD3491" w:rsidRDefault="00CD3491" w:rsidP="00CD3491">
            <w:pPr>
              <w:pStyle w:val="TableParagraph"/>
              <w:spacing w:before="58"/>
              <w:rPr>
                <w:sz w:val="24"/>
                <w:szCs w:val="24"/>
              </w:rPr>
            </w:pPr>
            <w:proofErr w:type="gramStart"/>
            <w:r>
              <w:rPr>
                <w:sz w:val="24"/>
                <w:szCs w:val="24"/>
              </w:rPr>
              <w:t>minimum</w:t>
            </w:r>
            <w:proofErr w:type="gramEnd"/>
          </w:p>
        </w:tc>
      </w:tr>
      <w:tr w:rsidR="00823EA2" w:rsidRPr="00454FD7" w14:paraId="30E6B54B" w14:textId="77777777" w:rsidTr="00C00148">
        <w:trPr>
          <w:trHeight w:val="20"/>
        </w:trPr>
        <w:tc>
          <w:tcPr>
            <w:tcW w:w="1888" w:type="dxa"/>
            <w:vMerge/>
            <w:shd w:val="clear" w:color="auto" w:fill="auto"/>
            <w:vAlign w:val="center"/>
          </w:tcPr>
          <w:p w14:paraId="6F817320" w14:textId="77777777" w:rsidR="00CD3491" w:rsidRPr="007366AE" w:rsidRDefault="00CD3491" w:rsidP="00CD3491">
            <w:pPr>
              <w:pStyle w:val="TableParagraph"/>
              <w:rPr>
                <w:sz w:val="24"/>
                <w:szCs w:val="24"/>
              </w:rPr>
            </w:pPr>
          </w:p>
        </w:tc>
        <w:tc>
          <w:tcPr>
            <w:tcW w:w="2830" w:type="dxa"/>
            <w:shd w:val="clear" w:color="auto" w:fill="auto"/>
            <w:vAlign w:val="center"/>
          </w:tcPr>
          <w:p w14:paraId="542A8BC8" w14:textId="77777777" w:rsidR="00CD3491" w:rsidRPr="007366AE" w:rsidRDefault="00CD3491" w:rsidP="00CD3491">
            <w:pPr>
              <w:pStyle w:val="TableParagraph"/>
              <w:spacing w:before="58"/>
              <w:rPr>
                <w:sz w:val="24"/>
                <w:szCs w:val="24"/>
              </w:rPr>
            </w:pPr>
            <w:r w:rsidRPr="007366AE">
              <w:rPr>
                <w:sz w:val="24"/>
                <w:szCs w:val="24"/>
              </w:rPr>
              <w:t>Produits laitiers frais</w:t>
            </w:r>
            <w:r>
              <w:rPr>
                <w:sz w:val="24"/>
                <w:szCs w:val="24"/>
              </w:rPr>
              <w:t> (</w:t>
            </w:r>
            <w:r w:rsidRPr="007366AE">
              <w:rPr>
                <w:sz w:val="24"/>
                <w:szCs w:val="24"/>
              </w:rPr>
              <w:t>yaourts, laits fermentés ou fromages blanc</w:t>
            </w:r>
            <w:r>
              <w:rPr>
                <w:sz w:val="24"/>
                <w:szCs w:val="24"/>
              </w:rPr>
              <w:t>)</w:t>
            </w:r>
            <w:r w:rsidRPr="007366AE">
              <w:rPr>
                <w:sz w:val="24"/>
                <w:szCs w:val="24"/>
              </w:rPr>
              <w:t>, en entrée, produit laitier ou dessert</w:t>
            </w:r>
          </w:p>
        </w:tc>
        <w:tc>
          <w:tcPr>
            <w:tcW w:w="1580" w:type="dxa"/>
            <w:shd w:val="clear" w:color="auto" w:fill="auto"/>
            <w:vAlign w:val="center"/>
          </w:tcPr>
          <w:p w14:paraId="7F416CEA" w14:textId="77777777" w:rsidR="00CD3491" w:rsidRPr="007366AE" w:rsidRDefault="00CD3491" w:rsidP="00CD3491">
            <w:pPr>
              <w:pStyle w:val="TableParagraph"/>
              <w:spacing w:before="58"/>
              <w:rPr>
                <w:sz w:val="24"/>
                <w:szCs w:val="24"/>
              </w:rPr>
            </w:pPr>
            <w:r w:rsidRPr="007366AE">
              <w:rPr>
                <w:sz w:val="24"/>
                <w:szCs w:val="24"/>
              </w:rPr>
              <w:t>6/20 minimum</w:t>
            </w:r>
          </w:p>
        </w:tc>
        <w:tc>
          <w:tcPr>
            <w:tcW w:w="1456" w:type="dxa"/>
            <w:vAlign w:val="center"/>
          </w:tcPr>
          <w:p w14:paraId="0BFC577B" w14:textId="77777777" w:rsidR="00CD3491" w:rsidRPr="007366AE" w:rsidRDefault="00CD3491" w:rsidP="00CD3491">
            <w:pPr>
              <w:pStyle w:val="TableParagraph"/>
              <w:spacing w:before="58"/>
              <w:rPr>
                <w:sz w:val="24"/>
                <w:szCs w:val="24"/>
              </w:rPr>
            </w:pPr>
            <w:r>
              <w:rPr>
                <w:sz w:val="24"/>
                <w:szCs w:val="24"/>
              </w:rPr>
              <w:t>12/40 menus minimum</w:t>
            </w:r>
          </w:p>
        </w:tc>
        <w:tc>
          <w:tcPr>
            <w:tcW w:w="1590" w:type="dxa"/>
            <w:vAlign w:val="center"/>
          </w:tcPr>
          <w:p w14:paraId="6AB4B092" w14:textId="77777777" w:rsidR="00CD3491" w:rsidRDefault="00CD3491" w:rsidP="00CD3491">
            <w:pPr>
              <w:pStyle w:val="TableParagraph"/>
              <w:spacing w:before="58"/>
              <w:rPr>
                <w:sz w:val="24"/>
                <w:szCs w:val="24"/>
              </w:rPr>
            </w:pPr>
            <w:r>
              <w:rPr>
                <w:sz w:val="24"/>
                <w:szCs w:val="24"/>
              </w:rPr>
              <w:t>6*</w:t>
            </w:r>
            <w:r w:rsidRPr="00016D44">
              <w:rPr>
                <w:i/>
                <w:sz w:val="24"/>
                <w:szCs w:val="24"/>
              </w:rPr>
              <w:t>n</w:t>
            </w:r>
            <w:r>
              <w:rPr>
                <w:sz w:val="24"/>
                <w:szCs w:val="24"/>
              </w:rPr>
              <w:t>/20*</w:t>
            </w:r>
            <w:r w:rsidRPr="00016D44">
              <w:rPr>
                <w:i/>
                <w:sz w:val="24"/>
                <w:szCs w:val="24"/>
              </w:rPr>
              <w:t>n</w:t>
            </w:r>
            <w:r>
              <w:rPr>
                <w:sz w:val="24"/>
                <w:szCs w:val="24"/>
              </w:rPr>
              <w:t xml:space="preserve"> menus minimum</w:t>
            </w:r>
          </w:p>
        </w:tc>
      </w:tr>
      <w:tr w:rsidR="00823EA2" w:rsidRPr="00454FD7" w14:paraId="6A1DD56D" w14:textId="77777777" w:rsidTr="00C00148">
        <w:trPr>
          <w:trHeight w:val="20"/>
        </w:trPr>
        <w:tc>
          <w:tcPr>
            <w:tcW w:w="1888" w:type="dxa"/>
            <w:vMerge w:val="restart"/>
            <w:shd w:val="clear" w:color="auto" w:fill="auto"/>
            <w:vAlign w:val="center"/>
          </w:tcPr>
          <w:p w14:paraId="1DC5D970" w14:textId="77777777" w:rsidR="00CD3491" w:rsidRPr="007366AE" w:rsidRDefault="00CD3491" w:rsidP="00CD3491">
            <w:pPr>
              <w:pStyle w:val="TableParagraph"/>
              <w:rPr>
                <w:sz w:val="24"/>
                <w:szCs w:val="24"/>
              </w:rPr>
            </w:pPr>
            <w:r w:rsidRPr="007366AE">
              <w:rPr>
                <w:sz w:val="24"/>
                <w:szCs w:val="24"/>
              </w:rPr>
              <w:t>Poisson 2 fois par semaine, et de la viande, de la volaille et de œufs en alternance les autres jours</w:t>
            </w:r>
          </w:p>
        </w:tc>
        <w:tc>
          <w:tcPr>
            <w:tcW w:w="2830" w:type="dxa"/>
            <w:shd w:val="clear" w:color="auto" w:fill="auto"/>
            <w:vAlign w:val="center"/>
          </w:tcPr>
          <w:p w14:paraId="4A335356" w14:textId="77777777" w:rsidR="00CD3491" w:rsidRPr="007366AE" w:rsidRDefault="00CD3491" w:rsidP="00CD3491">
            <w:pPr>
              <w:pStyle w:val="TableParagraph"/>
              <w:spacing w:before="56"/>
              <w:rPr>
                <w:sz w:val="24"/>
                <w:szCs w:val="24"/>
              </w:rPr>
            </w:pPr>
            <w:r w:rsidRPr="007366AE">
              <w:rPr>
                <w:sz w:val="24"/>
                <w:szCs w:val="24"/>
              </w:rPr>
              <w:t>Plats protidiques ou plats complets de poisson ou de préparation d'au moins 70 % de poisson et contenant au moins deux fois plus de protéines que de lipides</w:t>
            </w:r>
            <w:r>
              <w:rPr>
                <w:sz w:val="24"/>
                <w:szCs w:val="24"/>
              </w:rPr>
              <w:t xml:space="preserve"> (Protéines/Lipides &gt;2)</w:t>
            </w:r>
          </w:p>
          <w:p w14:paraId="2E10E62E" w14:textId="77777777" w:rsidR="00CD3491" w:rsidRPr="007366AE" w:rsidRDefault="00CD3491" w:rsidP="00CD3491">
            <w:pPr>
              <w:pStyle w:val="TableParagraph"/>
              <w:spacing w:before="56"/>
              <w:rPr>
                <w:i/>
                <w:sz w:val="24"/>
                <w:szCs w:val="24"/>
              </w:rPr>
            </w:pPr>
            <w:r w:rsidRPr="007366AE">
              <w:rPr>
                <w:i/>
                <w:sz w:val="24"/>
                <w:szCs w:val="24"/>
              </w:rPr>
              <w:t>Dont plein filet de poisson</w:t>
            </w:r>
          </w:p>
        </w:tc>
        <w:tc>
          <w:tcPr>
            <w:tcW w:w="1580" w:type="dxa"/>
            <w:shd w:val="clear" w:color="auto" w:fill="auto"/>
            <w:vAlign w:val="center"/>
          </w:tcPr>
          <w:p w14:paraId="595B47AE" w14:textId="77777777" w:rsidR="00CD3491" w:rsidRPr="007366AE" w:rsidRDefault="00CD3491" w:rsidP="00CD3491">
            <w:pPr>
              <w:pStyle w:val="TableParagraph"/>
              <w:spacing w:before="58"/>
              <w:rPr>
                <w:sz w:val="24"/>
                <w:szCs w:val="24"/>
              </w:rPr>
            </w:pPr>
            <w:r w:rsidRPr="007366AE">
              <w:rPr>
                <w:sz w:val="24"/>
                <w:szCs w:val="24"/>
              </w:rPr>
              <w:t>4/20 minimum</w:t>
            </w:r>
          </w:p>
          <w:p w14:paraId="1DD9B74E" w14:textId="77777777" w:rsidR="00CD3491" w:rsidRDefault="00CD3491" w:rsidP="00CD3491">
            <w:pPr>
              <w:pStyle w:val="TableParagraph"/>
              <w:spacing w:before="58"/>
              <w:rPr>
                <w:i/>
                <w:sz w:val="24"/>
                <w:szCs w:val="24"/>
              </w:rPr>
            </w:pPr>
          </w:p>
          <w:p w14:paraId="4459DDB0" w14:textId="77777777" w:rsidR="00CD3491" w:rsidRDefault="00CD3491" w:rsidP="00CD3491">
            <w:pPr>
              <w:pStyle w:val="TableParagraph"/>
              <w:spacing w:before="58"/>
              <w:rPr>
                <w:i/>
                <w:sz w:val="24"/>
                <w:szCs w:val="24"/>
              </w:rPr>
            </w:pPr>
          </w:p>
          <w:p w14:paraId="469A852D" w14:textId="77777777" w:rsidR="00CD3491" w:rsidRPr="007366AE" w:rsidRDefault="00CD3491" w:rsidP="00CD3491">
            <w:pPr>
              <w:pStyle w:val="TableParagraph"/>
              <w:spacing w:before="58"/>
              <w:rPr>
                <w:i/>
                <w:sz w:val="24"/>
                <w:szCs w:val="24"/>
              </w:rPr>
            </w:pPr>
            <w:r>
              <w:rPr>
                <w:i/>
                <w:sz w:val="24"/>
                <w:szCs w:val="24"/>
              </w:rPr>
              <w:t xml:space="preserve">Dont </w:t>
            </w:r>
            <w:r w:rsidRPr="007366AE">
              <w:rPr>
                <w:i/>
                <w:sz w:val="24"/>
                <w:szCs w:val="24"/>
              </w:rPr>
              <w:t>2/20 minimum</w:t>
            </w:r>
          </w:p>
        </w:tc>
        <w:tc>
          <w:tcPr>
            <w:tcW w:w="1456" w:type="dxa"/>
            <w:vAlign w:val="center"/>
          </w:tcPr>
          <w:p w14:paraId="30F3D9D4" w14:textId="77777777" w:rsidR="00CD3491" w:rsidRDefault="00CD3491" w:rsidP="00CD3491">
            <w:pPr>
              <w:pStyle w:val="TableParagraph"/>
              <w:spacing w:before="58"/>
              <w:rPr>
                <w:i/>
                <w:sz w:val="24"/>
                <w:szCs w:val="24"/>
              </w:rPr>
            </w:pPr>
            <w:r>
              <w:rPr>
                <w:sz w:val="24"/>
                <w:szCs w:val="24"/>
              </w:rPr>
              <w:t>8/40 menus minimum</w:t>
            </w:r>
          </w:p>
          <w:p w14:paraId="15F862A0" w14:textId="77777777" w:rsidR="00CD3491" w:rsidRDefault="00CD3491" w:rsidP="00CD3491">
            <w:pPr>
              <w:pStyle w:val="TableParagraph"/>
              <w:spacing w:before="58"/>
              <w:rPr>
                <w:i/>
                <w:sz w:val="24"/>
                <w:szCs w:val="24"/>
              </w:rPr>
            </w:pPr>
          </w:p>
          <w:p w14:paraId="74EC47F9" w14:textId="77777777" w:rsidR="00CD3491" w:rsidRDefault="00CD3491" w:rsidP="00CD3491">
            <w:pPr>
              <w:pStyle w:val="TableParagraph"/>
              <w:spacing w:before="58"/>
              <w:rPr>
                <w:i/>
                <w:sz w:val="24"/>
                <w:szCs w:val="24"/>
              </w:rPr>
            </w:pPr>
          </w:p>
          <w:p w14:paraId="27920FF9" w14:textId="77777777" w:rsidR="00CD3491" w:rsidRPr="002A52E4" w:rsidRDefault="00CD3491" w:rsidP="00CD3491">
            <w:pPr>
              <w:pStyle w:val="TableParagraph"/>
              <w:spacing w:before="58"/>
              <w:rPr>
                <w:i/>
                <w:sz w:val="24"/>
                <w:szCs w:val="24"/>
              </w:rPr>
            </w:pPr>
            <w:r w:rsidRPr="002A52E4">
              <w:rPr>
                <w:i/>
                <w:sz w:val="24"/>
                <w:szCs w:val="24"/>
              </w:rPr>
              <w:t xml:space="preserve">Dont 4/40 </w:t>
            </w:r>
            <w:r>
              <w:rPr>
                <w:i/>
                <w:sz w:val="24"/>
                <w:szCs w:val="24"/>
              </w:rPr>
              <w:t xml:space="preserve">menus </w:t>
            </w:r>
            <w:r w:rsidRPr="002A52E4">
              <w:rPr>
                <w:i/>
                <w:sz w:val="24"/>
                <w:szCs w:val="24"/>
              </w:rPr>
              <w:t>minimum</w:t>
            </w:r>
          </w:p>
        </w:tc>
        <w:tc>
          <w:tcPr>
            <w:tcW w:w="1590" w:type="dxa"/>
            <w:vAlign w:val="center"/>
          </w:tcPr>
          <w:p w14:paraId="297B8851" w14:textId="77777777" w:rsidR="00CD3491" w:rsidRDefault="00CD3491" w:rsidP="00CD3491">
            <w:pPr>
              <w:pStyle w:val="TableParagraph"/>
              <w:spacing w:before="58"/>
              <w:rPr>
                <w:i/>
                <w:sz w:val="24"/>
                <w:szCs w:val="24"/>
              </w:rPr>
            </w:pPr>
            <w:r>
              <w:rPr>
                <w:sz w:val="24"/>
                <w:szCs w:val="24"/>
              </w:rPr>
              <w:t>4*</w:t>
            </w:r>
            <w:r w:rsidRPr="00016D44">
              <w:rPr>
                <w:i/>
                <w:sz w:val="24"/>
                <w:szCs w:val="24"/>
              </w:rPr>
              <w:t>n</w:t>
            </w:r>
            <w:r>
              <w:rPr>
                <w:sz w:val="24"/>
                <w:szCs w:val="24"/>
              </w:rPr>
              <w:t>/20*</w:t>
            </w:r>
            <w:r w:rsidRPr="00016D44">
              <w:rPr>
                <w:i/>
                <w:sz w:val="24"/>
                <w:szCs w:val="24"/>
              </w:rPr>
              <w:t xml:space="preserve">n </w:t>
            </w:r>
            <w:r w:rsidRPr="008B771A">
              <w:rPr>
                <w:sz w:val="24"/>
                <w:szCs w:val="24"/>
              </w:rPr>
              <w:t xml:space="preserve">menus </w:t>
            </w:r>
            <w:r>
              <w:rPr>
                <w:sz w:val="24"/>
                <w:szCs w:val="24"/>
              </w:rPr>
              <w:t>minimum</w:t>
            </w:r>
          </w:p>
          <w:p w14:paraId="0329627F" w14:textId="77777777" w:rsidR="00CD3491" w:rsidRDefault="00CD3491" w:rsidP="00CD3491">
            <w:pPr>
              <w:pStyle w:val="TableParagraph"/>
              <w:spacing w:before="58"/>
              <w:rPr>
                <w:i/>
                <w:sz w:val="24"/>
                <w:szCs w:val="24"/>
              </w:rPr>
            </w:pPr>
          </w:p>
          <w:p w14:paraId="65B45828" w14:textId="77777777" w:rsidR="00CD3491" w:rsidRDefault="00CD3491" w:rsidP="00CD3491">
            <w:pPr>
              <w:pStyle w:val="TableParagraph"/>
              <w:spacing w:before="58"/>
              <w:rPr>
                <w:i/>
                <w:sz w:val="24"/>
                <w:szCs w:val="24"/>
              </w:rPr>
            </w:pPr>
          </w:p>
          <w:p w14:paraId="52A6F550" w14:textId="77777777" w:rsidR="00CD3491" w:rsidRPr="00016D44" w:rsidRDefault="00CD3491" w:rsidP="00CD3491">
            <w:pPr>
              <w:pStyle w:val="TableParagraph"/>
              <w:spacing w:before="58"/>
              <w:rPr>
                <w:i/>
                <w:sz w:val="24"/>
                <w:szCs w:val="24"/>
              </w:rPr>
            </w:pPr>
            <w:r w:rsidRPr="00016D44">
              <w:rPr>
                <w:i/>
                <w:sz w:val="24"/>
                <w:szCs w:val="24"/>
              </w:rPr>
              <w:t>Dont 2*n/20*n</w:t>
            </w:r>
            <w:r>
              <w:rPr>
                <w:i/>
                <w:sz w:val="24"/>
                <w:szCs w:val="24"/>
              </w:rPr>
              <w:t xml:space="preserve"> </w:t>
            </w:r>
            <w:proofErr w:type="gramStart"/>
            <w:r>
              <w:rPr>
                <w:i/>
                <w:sz w:val="24"/>
                <w:szCs w:val="24"/>
              </w:rPr>
              <w:t xml:space="preserve">menus </w:t>
            </w:r>
            <w:r w:rsidRPr="00016D44">
              <w:rPr>
                <w:i/>
                <w:sz w:val="24"/>
                <w:szCs w:val="24"/>
              </w:rPr>
              <w:t xml:space="preserve"> minimum</w:t>
            </w:r>
            <w:proofErr w:type="gramEnd"/>
          </w:p>
        </w:tc>
      </w:tr>
      <w:tr w:rsidR="00823EA2" w:rsidRPr="00454FD7" w14:paraId="297F08B6" w14:textId="77777777" w:rsidTr="00C00148">
        <w:trPr>
          <w:trHeight w:val="953"/>
        </w:trPr>
        <w:tc>
          <w:tcPr>
            <w:tcW w:w="1888" w:type="dxa"/>
            <w:vMerge/>
            <w:shd w:val="clear" w:color="auto" w:fill="auto"/>
            <w:vAlign w:val="center"/>
          </w:tcPr>
          <w:p w14:paraId="1591AEDC" w14:textId="77777777" w:rsidR="00CD3491" w:rsidRPr="007366AE" w:rsidRDefault="00CD3491" w:rsidP="00CD3491">
            <w:pPr>
              <w:pStyle w:val="TableParagraph"/>
              <w:rPr>
                <w:sz w:val="24"/>
                <w:szCs w:val="24"/>
              </w:rPr>
            </w:pPr>
          </w:p>
        </w:tc>
        <w:tc>
          <w:tcPr>
            <w:tcW w:w="2830" w:type="dxa"/>
            <w:shd w:val="clear" w:color="auto" w:fill="auto"/>
            <w:vAlign w:val="center"/>
          </w:tcPr>
          <w:p w14:paraId="10EDF5DB" w14:textId="77777777" w:rsidR="00CD3491" w:rsidRPr="007366AE" w:rsidRDefault="00CD3491" w:rsidP="00CD3491">
            <w:pPr>
              <w:pStyle w:val="TableParagraph"/>
              <w:spacing w:before="56"/>
              <w:rPr>
                <w:sz w:val="24"/>
                <w:szCs w:val="24"/>
              </w:rPr>
            </w:pPr>
            <w:r w:rsidRPr="007366AE">
              <w:rPr>
                <w:sz w:val="24"/>
                <w:szCs w:val="24"/>
              </w:rPr>
              <w:t>Entrée, plat protidique ou plat complet de poissons gras</w:t>
            </w:r>
          </w:p>
        </w:tc>
        <w:tc>
          <w:tcPr>
            <w:tcW w:w="1580" w:type="dxa"/>
            <w:shd w:val="clear" w:color="auto" w:fill="auto"/>
            <w:vAlign w:val="center"/>
          </w:tcPr>
          <w:p w14:paraId="13FD946C" w14:textId="77777777" w:rsidR="00CD3491" w:rsidRPr="007366AE" w:rsidRDefault="00CD3491" w:rsidP="00CD3491">
            <w:pPr>
              <w:pStyle w:val="TableParagraph"/>
              <w:spacing w:before="58"/>
              <w:rPr>
                <w:sz w:val="24"/>
                <w:szCs w:val="24"/>
              </w:rPr>
            </w:pPr>
            <w:r w:rsidRPr="007366AE">
              <w:rPr>
                <w:sz w:val="24"/>
                <w:szCs w:val="24"/>
              </w:rPr>
              <w:t>1/20 minimum</w:t>
            </w:r>
          </w:p>
        </w:tc>
        <w:tc>
          <w:tcPr>
            <w:tcW w:w="1456" w:type="dxa"/>
            <w:vAlign w:val="center"/>
          </w:tcPr>
          <w:p w14:paraId="0233C01D" w14:textId="77777777" w:rsidR="00CD3491" w:rsidRPr="007366AE" w:rsidRDefault="00CD3491" w:rsidP="00CD3491">
            <w:pPr>
              <w:pStyle w:val="TableParagraph"/>
              <w:spacing w:before="58"/>
              <w:rPr>
                <w:sz w:val="24"/>
                <w:szCs w:val="24"/>
              </w:rPr>
            </w:pPr>
            <w:r>
              <w:rPr>
                <w:sz w:val="24"/>
                <w:szCs w:val="24"/>
              </w:rPr>
              <w:t>2/40 menus minimum</w:t>
            </w:r>
          </w:p>
        </w:tc>
        <w:tc>
          <w:tcPr>
            <w:tcW w:w="1590" w:type="dxa"/>
            <w:vAlign w:val="center"/>
          </w:tcPr>
          <w:p w14:paraId="165DD9F3" w14:textId="77777777" w:rsidR="00CD3491" w:rsidRDefault="00CD3491" w:rsidP="00CD3491">
            <w:pPr>
              <w:pStyle w:val="TableParagraph"/>
              <w:spacing w:before="58"/>
              <w:rPr>
                <w:sz w:val="24"/>
                <w:szCs w:val="24"/>
              </w:rPr>
            </w:pPr>
            <w:proofErr w:type="gramStart"/>
            <w:r w:rsidRPr="005C5ACE">
              <w:rPr>
                <w:i/>
                <w:sz w:val="24"/>
                <w:szCs w:val="24"/>
              </w:rPr>
              <w:t>n</w:t>
            </w:r>
            <w:proofErr w:type="gramEnd"/>
            <w:r>
              <w:rPr>
                <w:sz w:val="24"/>
                <w:szCs w:val="24"/>
              </w:rPr>
              <w:t>/20*</w:t>
            </w:r>
            <w:r w:rsidRPr="005C5ACE">
              <w:rPr>
                <w:i/>
                <w:sz w:val="24"/>
                <w:szCs w:val="24"/>
              </w:rPr>
              <w:t>n</w:t>
            </w:r>
            <w:r>
              <w:rPr>
                <w:sz w:val="24"/>
                <w:szCs w:val="24"/>
              </w:rPr>
              <w:t xml:space="preserve"> menus minimum</w:t>
            </w:r>
          </w:p>
        </w:tc>
      </w:tr>
      <w:tr w:rsidR="00823EA2" w:rsidRPr="00454FD7" w14:paraId="756ACE0D" w14:textId="77777777" w:rsidTr="00C00148">
        <w:trPr>
          <w:trHeight w:val="966"/>
        </w:trPr>
        <w:tc>
          <w:tcPr>
            <w:tcW w:w="1888" w:type="dxa"/>
            <w:vMerge/>
            <w:shd w:val="clear" w:color="auto" w:fill="auto"/>
            <w:vAlign w:val="center"/>
          </w:tcPr>
          <w:p w14:paraId="097DF8E6" w14:textId="77777777" w:rsidR="00CD3491" w:rsidRPr="00454FD7" w:rsidRDefault="00CD3491" w:rsidP="00CD3491"/>
        </w:tc>
        <w:tc>
          <w:tcPr>
            <w:tcW w:w="2830" w:type="dxa"/>
            <w:vMerge w:val="restart"/>
            <w:shd w:val="clear" w:color="auto" w:fill="auto"/>
            <w:vAlign w:val="center"/>
          </w:tcPr>
          <w:p w14:paraId="40C24DAC" w14:textId="3A06C2E5" w:rsidR="00CD3491" w:rsidRDefault="00CD3491" w:rsidP="00CD3491">
            <w:pPr>
              <w:pStyle w:val="TableParagraph"/>
              <w:spacing w:before="56"/>
              <w:rPr>
                <w:sz w:val="24"/>
                <w:szCs w:val="24"/>
              </w:rPr>
            </w:pPr>
            <w:r>
              <w:rPr>
                <w:sz w:val="24"/>
                <w:szCs w:val="24"/>
              </w:rPr>
              <w:t>P</w:t>
            </w:r>
            <w:r w:rsidRPr="007366AE">
              <w:rPr>
                <w:sz w:val="24"/>
                <w:szCs w:val="24"/>
              </w:rPr>
              <w:t xml:space="preserve">lats protidiques </w:t>
            </w:r>
            <w:r>
              <w:rPr>
                <w:sz w:val="24"/>
                <w:szCs w:val="24"/>
              </w:rPr>
              <w:t xml:space="preserve">ou plat complet </w:t>
            </w:r>
            <w:r w:rsidRPr="007366AE">
              <w:rPr>
                <w:sz w:val="24"/>
                <w:szCs w:val="24"/>
              </w:rPr>
              <w:t>de viande hors volaille</w:t>
            </w:r>
          </w:p>
          <w:p w14:paraId="306F9EBD" w14:textId="77777777" w:rsidR="00AF412D" w:rsidRDefault="00AF412D" w:rsidP="00CD3491">
            <w:pPr>
              <w:pStyle w:val="TableParagraph"/>
              <w:spacing w:before="56"/>
              <w:rPr>
                <w:sz w:val="24"/>
                <w:szCs w:val="24"/>
              </w:rPr>
            </w:pPr>
          </w:p>
          <w:p w14:paraId="6FDED2A0" w14:textId="77777777" w:rsidR="00CD3491" w:rsidRPr="005C5ACE" w:rsidRDefault="00CD3491" w:rsidP="00CD3491">
            <w:pPr>
              <w:pStyle w:val="TableParagraph"/>
              <w:spacing w:before="56"/>
              <w:rPr>
                <w:sz w:val="24"/>
                <w:szCs w:val="24"/>
              </w:rPr>
            </w:pPr>
            <w:r w:rsidRPr="005C5ACE">
              <w:rPr>
                <w:i/>
                <w:sz w:val="24"/>
                <w:szCs w:val="24"/>
              </w:rPr>
              <w:t>Dont viande hachée</w:t>
            </w:r>
          </w:p>
        </w:tc>
        <w:tc>
          <w:tcPr>
            <w:tcW w:w="1580" w:type="dxa"/>
            <w:vMerge w:val="restart"/>
            <w:shd w:val="clear" w:color="auto" w:fill="auto"/>
            <w:vAlign w:val="center"/>
          </w:tcPr>
          <w:p w14:paraId="524347A0" w14:textId="32F768AC" w:rsidR="00CD3491" w:rsidRDefault="00CD3491" w:rsidP="00CD3491">
            <w:pPr>
              <w:pStyle w:val="TableParagraph"/>
              <w:spacing w:before="56"/>
              <w:rPr>
                <w:sz w:val="24"/>
                <w:szCs w:val="24"/>
              </w:rPr>
            </w:pPr>
            <w:r>
              <w:rPr>
                <w:sz w:val="24"/>
                <w:szCs w:val="24"/>
              </w:rPr>
              <w:t>Entre 4/20 et 8/20</w:t>
            </w:r>
          </w:p>
          <w:p w14:paraId="3F7F6434" w14:textId="77777777" w:rsidR="00CD3491" w:rsidRDefault="00CD3491" w:rsidP="00CD3491">
            <w:pPr>
              <w:pStyle w:val="TableParagraph"/>
              <w:spacing w:before="56"/>
              <w:rPr>
                <w:sz w:val="24"/>
                <w:szCs w:val="24"/>
              </w:rPr>
            </w:pPr>
          </w:p>
          <w:p w14:paraId="1533F775" w14:textId="77777777" w:rsidR="00CD3491" w:rsidRPr="005C5ACE" w:rsidRDefault="00CD3491" w:rsidP="00CD3491">
            <w:pPr>
              <w:pStyle w:val="TableParagraph"/>
              <w:spacing w:before="56"/>
              <w:rPr>
                <w:i/>
                <w:sz w:val="24"/>
                <w:szCs w:val="24"/>
              </w:rPr>
            </w:pPr>
            <w:r w:rsidRPr="005C5ACE">
              <w:rPr>
                <w:i/>
                <w:sz w:val="24"/>
                <w:szCs w:val="24"/>
              </w:rPr>
              <w:t>Dont 2/20 maximum</w:t>
            </w:r>
          </w:p>
        </w:tc>
        <w:tc>
          <w:tcPr>
            <w:tcW w:w="1456" w:type="dxa"/>
            <w:vMerge w:val="restart"/>
            <w:vAlign w:val="center"/>
          </w:tcPr>
          <w:p w14:paraId="1F9ECC2F" w14:textId="56329D1E" w:rsidR="003C110E" w:rsidRDefault="003C110E" w:rsidP="00CD3491">
            <w:pPr>
              <w:pStyle w:val="TableParagraph"/>
              <w:spacing w:before="56"/>
              <w:rPr>
                <w:sz w:val="24"/>
                <w:szCs w:val="24"/>
              </w:rPr>
            </w:pPr>
            <w:r>
              <w:rPr>
                <w:sz w:val="24"/>
                <w:szCs w:val="24"/>
              </w:rPr>
              <w:t>Entre 8/40 et 16/40 menus répartis sur 8</w:t>
            </w:r>
            <w:r w:rsidR="00410914">
              <w:rPr>
                <w:sz w:val="24"/>
                <w:szCs w:val="24"/>
              </w:rPr>
              <w:t xml:space="preserve"> repas maximum</w:t>
            </w:r>
          </w:p>
          <w:p w14:paraId="1108F51A" w14:textId="77777777" w:rsidR="003C110E" w:rsidRDefault="003C110E" w:rsidP="00CD3491">
            <w:pPr>
              <w:pStyle w:val="TableParagraph"/>
              <w:spacing w:before="56"/>
              <w:rPr>
                <w:sz w:val="24"/>
                <w:szCs w:val="24"/>
              </w:rPr>
            </w:pPr>
          </w:p>
          <w:p w14:paraId="421CDE8F" w14:textId="77777777" w:rsidR="00CD3491" w:rsidRDefault="00CD3491" w:rsidP="00CD3491">
            <w:pPr>
              <w:pStyle w:val="TableParagraph"/>
              <w:spacing w:before="56"/>
              <w:rPr>
                <w:sz w:val="24"/>
                <w:szCs w:val="24"/>
              </w:rPr>
            </w:pPr>
          </w:p>
          <w:p w14:paraId="6892DBCE" w14:textId="77777777" w:rsidR="00CD3491" w:rsidRPr="007366AE" w:rsidRDefault="00CD3491" w:rsidP="00CD3491">
            <w:pPr>
              <w:pStyle w:val="TableParagraph"/>
              <w:spacing w:before="56"/>
              <w:rPr>
                <w:sz w:val="24"/>
                <w:szCs w:val="24"/>
              </w:rPr>
            </w:pPr>
            <w:r>
              <w:rPr>
                <w:i/>
                <w:sz w:val="24"/>
                <w:szCs w:val="24"/>
              </w:rPr>
              <w:t>Dont 2/20 repas</w:t>
            </w:r>
            <w:r w:rsidRPr="005C5ACE">
              <w:rPr>
                <w:i/>
                <w:sz w:val="24"/>
                <w:szCs w:val="24"/>
              </w:rPr>
              <w:t xml:space="preserve"> maximum</w:t>
            </w:r>
          </w:p>
        </w:tc>
        <w:tc>
          <w:tcPr>
            <w:tcW w:w="1590" w:type="dxa"/>
            <w:vMerge w:val="restart"/>
            <w:vAlign w:val="center"/>
          </w:tcPr>
          <w:p w14:paraId="36028B28" w14:textId="1F14C560" w:rsidR="003C110E" w:rsidRDefault="003C110E" w:rsidP="003C110E">
            <w:pPr>
              <w:pStyle w:val="TableParagraph"/>
              <w:spacing w:before="56"/>
              <w:rPr>
                <w:sz w:val="24"/>
                <w:szCs w:val="24"/>
              </w:rPr>
            </w:pPr>
            <w:r>
              <w:rPr>
                <w:sz w:val="24"/>
                <w:szCs w:val="24"/>
              </w:rPr>
              <w:t>Entre 4*n/20*n et 8*n/20*n men</w:t>
            </w:r>
            <w:r w:rsidR="00410914">
              <w:rPr>
                <w:sz w:val="24"/>
                <w:szCs w:val="24"/>
              </w:rPr>
              <w:t>us répartis sur 8 repas maximum</w:t>
            </w:r>
          </w:p>
          <w:p w14:paraId="1CAFEC3E" w14:textId="77777777" w:rsidR="003C110E" w:rsidRDefault="003C110E" w:rsidP="00CD3491">
            <w:pPr>
              <w:pStyle w:val="TableParagraph"/>
              <w:spacing w:before="58"/>
              <w:rPr>
                <w:sz w:val="24"/>
                <w:szCs w:val="24"/>
              </w:rPr>
            </w:pPr>
          </w:p>
          <w:p w14:paraId="08C47FE3" w14:textId="77777777" w:rsidR="00CD3491" w:rsidRDefault="00CD3491" w:rsidP="00CD3491">
            <w:pPr>
              <w:pStyle w:val="TableParagraph"/>
              <w:spacing w:before="56"/>
              <w:rPr>
                <w:sz w:val="24"/>
                <w:szCs w:val="24"/>
              </w:rPr>
            </w:pPr>
            <w:r w:rsidRPr="005C5ACE">
              <w:rPr>
                <w:i/>
                <w:sz w:val="24"/>
                <w:szCs w:val="24"/>
              </w:rPr>
              <w:t>Dont 2/</w:t>
            </w:r>
            <w:r>
              <w:rPr>
                <w:i/>
                <w:sz w:val="24"/>
                <w:szCs w:val="24"/>
              </w:rPr>
              <w:t>2</w:t>
            </w:r>
            <w:r w:rsidRPr="005C5ACE">
              <w:rPr>
                <w:i/>
                <w:sz w:val="24"/>
                <w:szCs w:val="24"/>
              </w:rPr>
              <w:t>0</w:t>
            </w:r>
            <w:r>
              <w:rPr>
                <w:i/>
                <w:sz w:val="24"/>
                <w:szCs w:val="24"/>
              </w:rPr>
              <w:t xml:space="preserve"> repas</w:t>
            </w:r>
            <w:r w:rsidRPr="005C5ACE">
              <w:rPr>
                <w:i/>
                <w:sz w:val="24"/>
                <w:szCs w:val="24"/>
              </w:rPr>
              <w:t xml:space="preserve"> maximum</w:t>
            </w:r>
          </w:p>
        </w:tc>
      </w:tr>
      <w:tr w:rsidR="00823EA2" w:rsidRPr="00454FD7" w14:paraId="1BABCDF4" w14:textId="77777777" w:rsidTr="00C00148">
        <w:trPr>
          <w:trHeight w:val="983"/>
        </w:trPr>
        <w:tc>
          <w:tcPr>
            <w:tcW w:w="1888" w:type="dxa"/>
            <w:shd w:val="clear" w:color="auto" w:fill="auto"/>
            <w:vAlign w:val="center"/>
          </w:tcPr>
          <w:p w14:paraId="1D6FB778" w14:textId="77777777" w:rsidR="00CD3491" w:rsidRPr="007366AE" w:rsidRDefault="00CD3491" w:rsidP="00CD3491">
            <w:pPr>
              <w:rPr>
                <w:color w:val="FFFFFF"/>
              </w:rPr>
            </w:pPr>
            <w:r w:rsidRPr="00454FD7">
              <w:t>Pas plus de 500g/semaine de viande hors</w:t>
            </w:r>
            <w:r w:rsidRPr="007366AE">
              <w:rPr>
                <w:color w:val="FFFFFF"/>
              </w:rPr>
              <w:t xml:space="preserve"> </w:t>
            </w:r>
            <w:r w:rsidRPr="00E148AF">
              <w:t>volaille</w:t>
            </w:r>
          </w:p>
        </w:tc>
        <w:tc>
          <w:tcPr>
            <w:tcW w:w="2830" w:type="dxa"/>
            <w:vMerge/>
            <w:shd w:val="clear" w:color="auto" w:fill="auto"/>
            <w:vAlign w:val="center"/>
          </w:tcPr>
          <w:p w14:paraId="61DE3C0D" w14:textId="77777777" w:rsidR="00CD3491" w:rsidRPr="007366AE" w:rsidRDefault="00CD3491" w:rsidP="00CD3491">
            <w:pPr>
              <w:pStyle w:val="TableParagraph"/>
              <w:spacing w:before="56"/>
              <w:rPr>
                <w:sz w:val="24"/>
                <w:szCs w:val="24"/>
              </w:rPr>
            </w:pPr>
          </w:p>
        </w:tc>
        <w:tc>
          <w:tcPr>
            <w:tcW w:w="1580" w:type="dxa"/>
            <w:vMerge/>
            <w:shd w:val="clear" w:color="auto" w:fill="auto"/>
            <w:vAlign w:val="center"/>
          </w:tcPr>
          <w:p w14:paraId="25B2A72D" w14:textId="77777777" w:rsidR="00CD3491" w:rsidRPr="007366AE" w:rsidRDefault="00CD3491" w:rsidP="00CD3491">
            <w:pPr>
              <w:pStyle w:val="TableParagraph"/>
              <w:spacing w:before="56"/>
              <w:rPr>
                <w:sz w:val="24"/>
                <w:szCs w:val="24"/>
              </w:rPr>
            </w:pPr>
          </w:p>
        </w:tc>
        <w:tc>
          <w:tcPr>
            <w:tcW w:w="1456" w:type="dxa"/>
            <w:vMerge/>
            <w:vAlign w:val="center"/>
          </w:tcPr>
          <w:p w14:paraId="51C424C4" w14:textId="77777777" w:rsidR="00CD3491" w:rsidRPr="007366AE" w:rsidRDefault="00CD3491" w:rsidP="00CD3491">
            <w:pPr>
              <w:pStyle w:val="TableParagraph"/>
              <w:spacing w:before="56"/>
              <w:rPr>
                <w:sz w:val="24"/>
                <w:szCs w:val="24"/>
              </w:rPr>
            </w:pPr>
          </w:p>
        </w:tc>
        <w:tc>
          <w:tcPr>
            <w:tcW w:w="1590" w:type="dxa"/>
            <w:vMerge/>
            <w:vAlign w:val="center"/>
          </w:tcPr>
          <w:p w14:paraId="6CC34E9D" w14:textId="77777777" w:rsidR="00CD3491" w:rsidRDefault="00CD3491" w:rsidP="00CD3491">
            <w:pPr>
              <w:pStyle w:val="TableParagraph"/>
              <w:spacing w:before="56"/>
              <w:rPr>
                <w:sz w:val="24"/>
                <w:szCs w:val="24"/>
              </w:rPr>
            </w:pPr>
          </w:p>
        </w:tc>
      </w:tr>
      <w:tr w:rsidR="00823EA2" w:rsidRPr="00454FD7" w14:paraId="43EB569A" w14:textId="77777777" w:rsidTr="00C00148">
        <w:trPr>
          <w:trHeight w:val="20"/>
        </w:trPr>
        <w:tc>
          <w:tcPr>
            <w:tcW w:w="1888" w:type="dxa"/>
            <w:shd w:val="clear" w:color="auto" w:fill="auto"/>
            <w:vAlign w:val="center"/>
          </w:tcPr>
          <w:p w14:paraId="2908D94B" w14:textId="77777777" w:rsidR="00CD3491" w:rsidRPr="007366AE" w:rsidRDefault="00CD3491" w:rsidP="00CD3491">
            <w:pPr>
              <w:rPr>
                <w:color w:val="FFFFFF"/>
              </w:rPr>
            </w:pPr>
            <w:r w:rsidRPr="00454FD7">
              <w:t>Charcuterie et viandes transformées à consommer en quantité limitée</w:t>
            </w:r>
          </w:p>
        </w:tc>
        <w:tc>
          <w:tcPr>
            <w:tcW w:w="2830" w:type="dxa"/>
            <w:shd w:val="clear" w:color="auto" w:fill="auto"/>
            <w:vAlign w:val="center"/>
          </w:tcPr>
          <w:p w14:paraId="5384C8F1" w14:textId="77777777" w:rsidR="00CD3491" w:rsidRPr="007366AE" w:rsidRDefault="00CD3491" w:rsidP="00CD3491">
            <w:pPr>
              <w:pStyle w:val="TableParagraph"/>
              <w:spacing w:before="56"/>
              <w:rPr>
                <w:sz w:val="24"/>
                <w:szCs w:val="24"/>
              </w:rPr>
            </w:pPr>
            <w:r w:rsidRPr="007366AE">
              <w:rPr>
                <w:sz w:val="24"/>
                <w:szCs w:val="24"/>
              </w:rPr>
              <w:t>Entrées, plats protidique ou plats complets de charcuterie</w:t>
            </w:r>
          </w:p>
        </w:tc>
        <w:tc>
          <w:tcPr>
            <w:tcW w:w="1580" w:type="dxa"/>
            <w:shd w:val="clear" w:color="auto" w:fill="auto"/>
            <w:vAlign w:val="center"/>
          </w:tcPr>
          <w:p w14:paraId="281DB652" w14:textId="77777777" w:rsidR="00CD3491" w:rsidRPr="007366AE" w:rsidRDefault="00CD3491" w:rsidP="00CD3491">
            <w:pPr>
              <w:pStyle w:val="TableParagraph"/>
              <w:spacing w:before="56"/>
              <w:rPr>
                <w:sz w:val="24"/>
                <w:szCs w:val="24"/>
              </w:rPr>
            </w:pPr>
            <w:r w:rsidRPr="007366AE">
              <w:rPr>
                <w:sz w:val="24"/>
                <w:szCs w:val="24"/>
              </w:rPr>
              <w:t>2/20 maximum</w:t>
            </w:r>
          </w:p>
        </w:tc>
        <w:tc>
          <w:tcPr>
            <w:tcW w:w="1456" w:type="dxa"/>
            <w:vAlign w:val="center"/>
          </w:tcPr>
          <w:p w14:paraId="16E8296E" w14:textId="77777777" w:rsidR="00CD3491" w:rsidRPr="007366AE" w:rsidRDefault="00CD3491" w:rsidP="00CD3491">
            <w:pPr>
              <w:pStyle w:val="TableParagraph"/>
              <w:spacing w:before="56"/>
              <w:rPr>
                <w:sz w:val="24"/>
                <w:szCs w:val="24"/>
              </w:rPr>
            </w:pPr>
            <w:r>
              <w:rPr>
                <w:sz w:val="24"/>
                <w:szCs w:val="24"/>
              </w:rPr>
              <w:t>2/ 20 repas maximum</w:t>
            </w:r>
          </w:p>
        </w:tc>
        <w:tc>
          <w:tcPr>
            <w:tcW w:w="1590" w:type="dxa"/>
            <w:vAlign w:val="center"/>
          </w:tcPr>
          <w:p w14:paraId="638A18EE" w14:textId="77777777" w:rsidR="00CD3491" w:rsidRDefault="00CD3491" w:rsidP="00CD3491">
            <w:pPr>
              <w:pStyle w:val="TableParagraph"/>
              <w:spacing w:before="56"/>
              <w:rPr>
                <w:sz w:val="24"/>
                <w:szCs w:val="24"/>
              </w:rPr>
            </w:pPr>
            <w:r>
              <w:rPr>
                <w:sz w:val="24"/>
                <w:szCs w:val="24"/>
              </w:rPr>
              <w:t>2/20 repas</w:t>
            </w:r>
            <w:r w:rsidRPr="005C5ACE">
              <w:rPr>
                <w:i/>
                <w:sz w:val="24"/>
                <w:szCs w:val="24"/>
              </w:rPr>
              <w:t xml:space="preserve"> </w:t>
            </w:r>
            <w:r>
              <w:rPr>
                <w:sz w:val="24"/>
                <w:szCs w:val="24"/>
              </w:rPr>
              <w:t>maximum</w:t>
            </w:r>
          </w:p>
        </w:tc>
      </w:tr>
      <w:tr w:rsidR="00823EA2" w:rsidRPr="00454FD7" w14:paraId="603EF1FA" w14:textId="77777777" w:rsidTr="00C00148">
        <w:trPr>
          <w:trHeight w:val="20"/>
        </w:trPr>
        <w:tc>
          <w:tcPr>
            <w:tcW w:w="1888" w:type="dxa"/>
            <w:vMerge w:val="restart"/>
            <w:shd w:val="clear" w:color="auto" w:fill="auto"/>
            <w:vAlign w:val="center"/>
          </w:tcPr>
          <w:p w14:paraId="36661A41" w14:textId="77777777" w:rsidR="00CD3491" w:rsidRPr="007366AE" w:rsidRDefault="00C00148" w:rsidP="00CD3491">
            <w:pPr>
              <w:pStyle w:val="TableParagraph"/>
              <w:spacing w:before="56"/>
              <w:rPr>
                <w:sz w:val="24"/>
                <w:szCs w:val="24"/>
              </w:rPr>
            </w:pPr>
            <w:r w:rsidRPr="007366AE">
              <w:rPr>
                <w:sz w:val="24"/>
                <w:szCs w:val="24"/>
              </w:rPr>
              <w:t>Eviter les consommations excessives de matière</w:t>
            </w:r>
            <w:r>
              <w:rPr>
                <w:sz w:val="24"/>
                <w:szCs w:val="24"/>
              </w:rPr>
              <w:t>s</w:t>
            </w:r>
            <w:r w:rsidRPr="007366AE">
              <w:rPr>
                <w:sz w:val="24"/>
                <w:szCs w:val="24"/>
              </w:rPr>
              <w:t xml:space="preserve"> grasse</w:t>
            </w:r>
            <w:r>
              <w:rPr>
                <w:sz w:val="24"/>
                <w:szCs w:val="24"/>
              </w:rPr>
              <w:t>s</w:t>
            </w:r>
            <w:r w:rsidRPr="007366AE">
              <w:rPr>
                <w:sz w:val="24"/>
                <w:szCs w:val="24"/>
              </w:rPr>
              <w:t xml:space="preserve"> ajoutée</w:t>
            </w:r>
            <w:r>
              <w:rPr>
                <w:sz w:val="24"/>
                <w:szCs w:val="24"/>
              </w:rPr>
              <w:t>s</w:t>
            </w:r>
          </w:p>
        </w:tc>
        <w:tc>
          <w:tcPr>
            <w:tcW w:w="2830" w:type="dxa"/>
            <w:shd w:val="clear" w:color="auto" w:fill="auto"/>
            <w:vAlign w:val="center"/>
          </w:tcPr>
          <w:p w14:paraId="0609EDF5" w14:textId="77777777" w:rsidR="00CD3491" w:rsidRPr="007366AE" w:rsidRDefault="00CD3491" w:rsidP="00CD3491">
            <w:pPr>
              <w:pStyle w:val="TableParagraph"/>
              <w:spacing w:before="56"/>
              <w:rPr>
                <w:sz w:val="24"/>
                <w:szCs w:val="24"/>
              </w:rPr>
            </w:pPr>
            <w:r w:rsidRPr="007366AE">
              <w:rPr>
                <w:sz w:val="24"/>
                <w:szCs w:val="24"/>
              </w:rPr>
              <w:t>Entrées, plats protidiques ou garnitures constitués de produits transformés frits ou pré-frits contenant plus de 15% de lipides</w:t>
            </w:r>
          </w:p>
        </w:tc>
        <w:tc>
          <w:tcPr>
            <w:tcW w:w="1580" w:type="dxa"/>
            <w:shd w:val="clear" w:color="auto" w:fill="auto"/>
            <w:vAlign w:val="center"/>
          </w:tcPr>
          <w:p w14:paraId="45FA8846" w14:textId="77777777" w:rsidR="00CD3491" w:rsidRPr="007366AE" w:rsidRDefault="00CD3491" w:rsidP="00CD3491">
            <w:pPr>
              <w:pStyle w:val="TableParagraph"/>
              <w:spacing w:before="172"/>
              <w:rPr>
                <w:sz w:val="24"/>
                <w:szCs w:val="24"/>
              </w:rPr>
            </w:pPr>
            <w:r w:rsidRPr="007366AE">
              <w:rPr>
                <w:sz w:val="24"/>
                <w:szCs w:val="24"/>
              </w:rPr>
              <w:t>4/20 maximum</w:t>
            </w:r>
          </w:p>
        </w:tc>
        <w:tc>
          <w:tcPr>
            <w:tcW w:w="1456" w:type="dxa"/>
            <w:vAlign w:val="center"/>
          </w:tcPr>
          <w:p w14:paraId="374ACF14" w14:textId="77777777" w:rsidR="00CD3491" w:rsidRPr="007366AE" w:rsidRDefault="00CD3491" w:rsidP="00CD3491">
            <w:pPr>
              <w:pStyle w:val="TableParagraph"/>
              <w:spacing w:before="172"/>
              <w:rPr>
                <w:sz w:val="24"/>
                <w:szCs w:val="24"/>
              </w:rPr>
            </w:pPr>
            <w:r>
              <w:rPr>
                <w:sz w:val="24"/>
                <w:szCs w:val="24"/>
              </w:rPr>
              <w:t>4/20 repas maximum</w:t>
            </w:r>
          </w:p>
        </w:tc>
        <w:tc>
          <w:tcPr>
            <w:tcW w:w="1590" w:type="dxa"/>
            <w:vAlign w:val="center"/>
          </w:tcPr>
          <w:p w14:paraId="4BF71073" w14:textId="77777777" w:rsidR="00CD3491" w:rsidRDefault="00CD3491" w:rsidP="00CD3491">
            <w:pPr>
              <w:pStyle w:val="TableParagraph"/>
              <w:spacing w:before="172"/>
              <w:rPr>
                <w:sz w:val="24"/>
                <w:szCs w:val="24"/>
              </w:rPr>
            </w:pPr>
            <w:r>
              <w:rPr>
                <w:sz w:val="24"/>
                <w:szCs w:val="24"/>
              </w:rPr>
              <w:t>4/20 repas</w:t>
            </w:r>
            <w:r w:rsidRPr="005C5ACE">
              <w:rPr>
                <w:i/>
                <w:sz w:val="24"/>
                <w:szCs w:val="24"/>
              </w:rPr>
              <w:t xml:space="preserve"> </w:t>
            </w:r>
            <w:r>
              <w:rPr>
                <w:sz w:val="24"/>
                <w:szCs w:val="24"/>
              </w:rPr>
              <w:t>maximum</w:t>
            </w:r>
          </w:p>
        </w:tc>
      </w:tr>
      <w:tr w:rsidR="00823EA2" w:rsidRPr="00454FD7" w14:paraId="33FDAE29" w14:textId="77777777" w:rsidTr="00C00148">
        <w:trPr>
          <w:trHeight w:val="866"/>
        </w:trPr>
        <w:tc>
          <w:tcPr>
            <w:tcW w:w="1888" w:type="dxa"/>
            <w:vMerge/>
            <w:shd w:val="clear" w:color="auto" w:fill="auto"/>
            <w:vAlign w:val="center"/>
          </w:tcPr>
          <w:p w14:paraId="69D5FABB" w14:textId="77777777" w:rsidR="00CD3491" w:rsidRPr="007366AE" w:rsidRDefault="00CD3491" w:rsidP="00CD3491">
            <w:pPr>
              <w:pStyle w:val="TableParagraph"/>
              <w:spacing w:before="56"/>
              <w:rPr>
                <w:sz w:val="24"/>
                <w:szCs w:val="24"/>
              </w:rPr>
            </w:pPr>
          </w:p>
        </w:tc>
        <w:tc>
          <w:tcPr>
            <w:tcW w:w="2830" w:type="dxa"/>
            <w:vMerge w:val="restart"/>
            <w:shd w:val="clear" w:color="auto" w:fill="auto"/>
            <w:vAlign w:val="center"/>
          </w:tcPr>
          <w:p w14:paraId="5100BBE3" w14:textId="77777777" w:rsidR="00CD3491" w:rsidRPr="007366AE" w:rsidRDefault="00CD3491" w:rsidP="00CD3491">
            <w:pPr>
              <w:pStyle w:val="TableParagraph"/>
              <w:spacing w:before="56"/>
              <w:rPr>
                <w:sz w:val="24"/>
                <w:szCs w:val="24"/>
              </w:rPr>
            </w:pPr>
            <w:r w:rsidRPr="007366AE">
              <w:rPr>
                <w:sz w:val="24"/>
                <w:szCs w:val="24"/>
              </w:rPr>
              <w:t xml:space="preserve">Desserts contenant plus de 15% de glucides simples totaux et/ou plus de 15 % de lipides </w:t>
            </w:r>
          </w:p>
        </w:tc>
        <w:tc>
          <w:tcPr>
            <w:tcW w:w="1580" w:type="dxa"/>
            <w:vMerge w:val="restart"/>
            <w:shd w:val="clear" w:color="auto" w:fill="auto"/>
            <w:vAlign w:val="center"/>
          </w:tcPr>
          <w:p w14:paraId="2434D925" w14:textId="77777777" w:rsidR="00CD3491" w:rsidRPr="007366AE" w:rsidRDefault="00CD3491" w:rsidP="00CD3491">
            <w:pPr>
              <w:pStyle w:val="TableParagraph"/>
              <w:spacing w:before="172"/>
              <w:rPr>
                <w:sz w:val="24"/>
                <w:szCs w:val="24"/>
              </w:rPr>
            </w:pPr>
            <w:r>
              <w:rPr>
                <w:sz w:val="24"/>
                <w:szCs w:val="24"/>
              </w:rPr>
              <w:t xml:space="preserve">4/20 </w:t>
            </w:r>
            <w:r w:rsidRPr="007366AE">
              <w:rPr>
                <w:sz w:val="24"/>
                <w:szCs w:val="24"/>
              </w:rPr>
              <w:t>maximum</w:t>
            </w:r>
          </w:p>
        </w:tc>
        <w:tc>
          <w:tcPr>
            <w:tcW w:w="1456" w:type="dxa"/>
            <w:vMerge w:val="restart"/>
            <w:vAlign w:val="center"/>
          </w:tcPr>
          <w:p w14:paraId="1A7B2694" w14:textId="77777777" w:rsidR="00CD3491" w:rsidRDefault="00CD3491" w:rsidP="00CD3491">
            <w:pPr>
              <w:pStyle w:val="TableParagraph"/>
              <w:spacing w:before="172"/>
              <w:rPr>
                <w:sz w:val="24"/>
                <w:szCs w:val="24"/>
              </w:rPr>
            </w:pPr>
            <w:r>
              <w:rPr>
                <w:sz w:val="24"/>
                <w:szCs w:val="24"/>
              </w:rPr>
              <w:t>4/20 repas maximum</w:t>
            </w:r>
          </w:p>
        </w:tc>
        <w:tc>
          <w:tcPr>
            <w:tcW w:w="1590" w:type="dxa"/>
            <w:vMerge w:val="restart"/>
            <w:vAlign w:val="center"/>
          </w:tcPr>
          <w:p w14:paraId="0183AFD8" w14:textId="77777777" w:rsidR="00CD3491" w:rsidRDefault="00CD3491" w:rsidP="00CD3491">
            <w:pPr>
              <w:pStyle w:val="TableParagraph"/>
              <w:spacing w:before="172"/>
              <w:rPr>
                <w:sz w:val="24"/>
                <w:szCs w:val="24"/>
              </w:rPr>
            </w:pPr>
            <w:r>
              <w:rPr>
                <w:sz w:val="24"/>
                <w:szCs w:val="24"/>
              </w:rPr>
              <w:t>4/20 repas</w:t>
            </w:r>
            <w:r w:rsidRPr="005C5ACE">
              <w:rPr>
                <w:i/>
                <w:sz w:val="24"/>
                <w:szCs w:val="24"/>
              </w:rPr>
              <w:t xml:space="preserve"> </w:t>
            </w:r>
            <w:r>
              <w:rPr>
                <w:sz w:val="24"/>
                <w:szCs w:val="24"/>
              </w:rPr>
              <w:t>maximum</w:t>
            </w:r>
          </w:p>
        </w:tc>
      </w:tr>
      <w:tr w:rsidR="00823EA2" w:rsidRPr="00454FD7" w14:paraId="7BBECA14" w14:textId="77777777" w:rsidTr="00C00148">
        <w:trPr>
          <w:trHeight w:val="20"/>
        </w:trPr>
        <w:tc>
          <w:tcPr>
            <w:tcW w:w="1888" w:type="dxa"/>
            <w:shd w:val="clear" w:color="auto" w:fill="auto"/>
            <w:vAlign w:val="center"/>
          </w:tcPr>
          <w:p w14:paraId="260F39AF" w14:textId="77777777" w:rsidR="00CD3491" w:rsidRPr="007366AE" w:rsidRDefault="00CD3491" w:rsidP="00CD3491">
            <w:pPr>
              <w:pStyle w:val="TableParagraph"/>
              <w:spacing w:before="56"/>
              <w:rPr>
                <w:sz w:val="24"/>
                <w:szCs w:val="24"/>
              </w:rPr>
            </w:pPr>
            <w:r w:rsidRPr="007366AE">
              <w:rPr>
                <w:sz w:val="24"/>
                <w:szCs w:val="24"/>
              </w:rPr>
              <w:t>Limiter la consommation de produits sucrés</w:t>
            </w:r>
          </w:p>
        </w:tc>
        <w:tc>
          <w:tcPr>
            <w:tcW w:w="2830" w:type="dxa"/>
            <w:vMerge/>
            <w:shd w:val="clear" w:color="auto" w:fill="auto"/>
            <w:vAlign w:val="center"/>
          </w:tcPr>
          <w:p w14:paraId="3124A4F0" w14:textId="77777777" w:rsidR="00CD3491" w:rsidRPr="007366AE" w:rsidRDefault="00CD3491" w:rsidP="00CD3491">
            <w:pPr>
              <w:pStyle w:val="TableParagraph"/>
              <w:spacing w:before="56"/>
              <w:rPr>
                <w:sz w:val="24"/>
                <w:szCs w:val="24"/>
              </w:rPr>
            </w:pPr>
          </w:p>
        </w:tc>
        <w:tc>
          <w:tcPr>
            <w:tcW w:w="1580" w:type="dxa"/>
            <w:vMerge/>
            <w:shd w:val="clear" w:color="auto" w:fill="auto"/>
            <w:vAlign w:val="center"/>
          </w:tcPr>
          <w:p w14:paraId="65D8496A" w14:textId="77777777" w:rsidR="00CD3491" w:rsidRPr="007366AE" w:rsidRDefault="00CD3491" w:rsidP="00CD3491">
            <w:pPr>
              <w:pStyle w:val="TableParagraph"/>
              <w:spacing w:before="172"/>
              <w:rPr>
                <w:sz w:val="24"/>
                <w:szCs w:val="24"/>
              </w:rPr>
            </w:pPr>
          </w:p>
        </w:tc>
        <w:tc>
          <w:tcPr>
            <w:tcW w:w="1456" w:type="dxa"/>
            <w:vMerge/>
            <w:vAlign w:val="center"/>
          </w:tcPr>
          <w:p w14:paraId="35854EDF" w14:textId="77777777" w:rsidR="00CD3491" w:rsidRPr="007366AE" w:rsidRDefault="00CD3491" w:rsidP="00CD3491">
            <w:pPr>
              <w:pStyle w:val="TableParagraph"/>
              <w:spacing w:before="172"/>
              <w:rPr>
                <w:sz w:val="24"/>
                <w:szCs w:val="24"/>
              </w:rPr>
            </w:pPr>
          </w:p>
        </w:tc>
        <w:tc>
          <w:tcPr>
            <w:tcW w:w="1590" w:type="dxa"/>
            <w:vMerge/>
            <w:vAlign w:val="center"/>
          </w:tcPr>
          <w:p w14:paraId="562F9D9F" w14:textId="77777777" w:rsidR="00CD3491" w:rsidRPr="007366AE" w:rsidRDefault="00CD3491" w:rsidP="00CD3491">
            <w:pPr>
              <w:pStyle w:val="TableParagraph"/>
              <w:spacing w:before="172"/>
              <w:rPr>
                <w:sz w:val="24"/>
                <w:szCs w:val="24"/>
              </w:rPr>
            </w:pPr>
          </w:p>
        </w:tc>
      </w:tr>
    </w:tbl>
    <w:p w14:paraId="615B61FE" w14:textId="77777777" w:rsidR="006028FB" w:rsidRDefault="006028FB" w:rsidP="00255006">
      <w:pPr>
        <w:pStyle w:val="SNSignatureDroite"/>
        <w:jc w:val="left"/>
      </w:pPr>
    </w:p>
    <w:p w14:paraId="09CB2984" w14:textId="77777777" w:rsidR="006028FB" w:rsidRDefault="006028FB" w:rsidP="00F00382">
      <w:pPr>
        <w:pStyle w:val="SNSignatureDroite"/>
      </w:pPr>
    </w:p>
    <w:p w14:paraId="52045111" w14:textId="77777777" w:rsidR="006028FB" w:rsidRPr="00595183" w:rsidRDefault="006028FB" w:rsidP="00C60903">
      <w:pPr>
        <w:pStyle w:val="SNSignatureDroite"/>
        <w:jc w:val="left"/>
      </w:pPr>
    </w:p>
    <w:sectPr w:rsidR="006028FB" w:rsidRPr="00595183">
      <w:pgSz w:w="11906" w:h="16838"/>
      <w:pgMar w:top="1134"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7D76A" w14:textId="77777777" w:rsidR="009B32DF" w:rsidRDefault="009B32DF" w:rsidP="00DF6899">
      <w:r>
        <w:separator/>
      </w:r>
    </w:p>
  </w:endnote>
  <w:endnote w:type="continuationSeparator" w:id="0">
    <w:p w14:paraId="66B4C25F" w14:textId="77777777" w:rsidR="009B32DF" w:rsidRDefault="009B32DF" w:rsidP="00DF6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60AB3" w14:textId="77777777" w:rsidR="009B32DF" w:rsidRDefault="009B32DF" w:rsidP="00DF6899">
      <w:r>
        <w:separator/>
      </w:r>
    </w:p>
  </w:footnote>
  <w:footnote w:type="continuationSeparator" w:id="0">
    <w:p w14:paraId="0D935581" w14:textId="77777777" w:rsidR="009B32DF" w:rsidRDefault="009B32DF" w:rsidP="00DF6899">
      <w:r>
        <w:continuationSeparator/>
      </w:r>
    </w:p>
  </w:footnote>
  <w:footnote w:id="1">
    <w:p w14:paraId="464B96B1" w14:textId="77777777" w:rsidR="00DF6899" w:rsidRDefault="00DF6899">
      <w:pPr>
        <w:pStyle w:val="Notedebasdepage"/>
      </w:pPr>
      <w:r>
        <w:rPr>
          <w:rStyle w:val="Appelnotedebasdep"/>
        </w:rPr>
        <w:footnoteRef/>
      </w:r>
      <w:r>
        <w:t xml:space="preserve"> </w:t>
      </w:r>
      <w:hyperlink r:id="rId1" w:history="1">
        <w:r w:rsidRPr="00A57491">
          <w:rPr>
            <w:rStyle w:val="Lienhypertexte"/>
          </w:rPr>
          <w:t>https://www.hcsp.fr/explore.cgi/avisrapportsdomaine?clefr=924</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58475F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89E7DF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802169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222F5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1C484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C78725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F8893D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B567E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E5639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B9671D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885301"/>
    <w:multiLevelType w:val="hybridMultilevel"/>
    <w:tmpl w:val="64BE260A"/>
    <w:lvl w:ilvl="0" w:tplc="9E08145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12D0506"/>
    <w:multiLevelType w:val="hybridMultilevel"/>
    <w:tmpl w:val="4CE2CA06"/>
    <w:lvl w:ilvl="0" w:tplc="D812A87C">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27C2199"/>
    <w:multiLevelType w:val="hybridMultilevel"/>
    <w:tmpl w:val="4C5E4122"/>
    <w:lvl w:ilvl="0" w:tplc="B7EA17FA">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33F73D86"/>
    <w:multiLevelType w:val="hybridMultilevel"/>
    <w:tmpl w:val="9B50F3EE"/>
    <w:lvl w:ilvl="0" w:tplc="D344623C">
      <w:start w:val="1"/>
      <w:numFmt w:val="bullet"/>
      <w:lvlText w:val=""/>
      <w:lvlJc w:val="left"/>
      <w:pPr>
        <w:tabs>
          <w:tab w:val="num" w:pos="1429"/>
        </w:tabs>
        <w:ind w:left="1429" w:hanging="360"/>
      </w:pPr>
      <w:rPr>
        <w:rFonts w:ascii="Symbol" w:hAnsi="Symbol" w:hint="default"/>
      </w:rPr>
    </w:lvl>
    <w:lvl w:ilvl="1" w:tplc="040C0003">
      <w:start w:val="1"/>
      <w:numFmt w:val="bullet"/>
      <w:lvlText w:val="o"/>
      <w:lvlJc w:val="left"/>
      <w:pPr>
        <w:tabs>
          <w:tab w:val="num" w:pos="2149"/>
        </w:tabs>
        <w:ind w:left="2149" w:hanging="360"/>
      </w:pPr>
      <w:rPr>
        <w:rFonts w:ascii="Courier New" w:hAnsi="Courier New" w:cs="Courier New" w:hint="default"/>
      </w:rPr>
    </w:lvl>
    <w:lvl w:ilvl="2" w:tplc="040C0005">
      <w:start w:val="1"/>
      <w:numFmt w:val="bullet"/>
      <w:lvlText w:val=""/>
      <w:lvlJc w:val="left"/>
      <w:pPr>
        <w:tabs>
          <w:tab w:val="num" w:pos="2869"/>
        </w:tabs>
        <w:ind w:left="2869" w:hanging="360"/>
      </w:pPr>
      <w:rPr>
        <w:rFonts w:ascii="Wingdings" w:hAnsi="Wingdings" w:hint="default"/>
      </w:rPr>
    </w:lvl>
    <w:lvl w:ilvl="3" w:tplc="040C0001">
      <w:start w:val="1"/>
      <w:numFmt w:val="bullet"/>
      <w:lvlText w:val=""/>
      <w:lvlJc w:val="left"/>
      <w:pPr>
        <w:tabs>
          <w:tab w:val="num" w:pos="3589"/>
        </w:tabs>
        <w:ind w:left="3589" w:hanging="360"/>
      </w:pPr>
      <w:rPr>
        <w:rFonts w:ascii="Symbol" w:hAnsi="Symbol" w:hint="default"/>
      </w:rPr>
    </w:lvl>
    <w:lvl w:ilvl="4" w:tplc="040C0003">
      <w:start w:val="1"/>
      <w:numFmt w:val="bullet"/>
      <w:lvlText w:val="o"/>
      <w:lvlJc w:val="left"/>
      <w:pPr>
        <w:tabs>
          <w:tab w:val="num" w:pos="4309"/>
        </w:tabs>
        <w:ind w:left="4309" w:hanging="360"/>
      </w:pPr>
      <w:rPr>
        <w:rFonts w:ascii="Courier New" w:hAnsi="Courier New" w:cs="Courier New" w:hint="default"/>
      </w:rPr>
    </w:lvl>
    <w:lvl w:ilvl="5" w:tplc="040C0005" w:tentative="1">
      <w:start w:val="1"/>
      <w:numFmt w:val="bullet"/>
      <w:lvlText w:val=""/>
      <w:lvlJc w:val="left"/>
      <w:pPr>
        <w:tabs>
          <w:tab w:val="num" w:pos="5029"/>
        </w:tabs>
        <w:ind w:left="5029" w:hanging="360"/>
      </w:pPr>
      <w:rPr>
        <w:rFonts w:ascii="Wingdings" w:hAnsi="Wingdings" w:hint="default"/>
      </w:rPr>
    </w:lvl>
    <w:lvl w:ilvl="6" w:tplc="040C0001" w:tentative="1">
      <w:start w:val="1"/>
      <w:numFmt w:val="bullet"/>
      <w:lvlText w:val=""/>
      <w:lvlJc w:val="left"/>
      <w:pPr>
        <w:tabs>
          <w:tab w:val="num" w:pos="5749"/>
        </w:tabs>
        <w:ind w:left="5749" w:hanging="360"/>
      </w:pPr>
      <w:rPr>
        <w:rFonts w:ascii="Symbol" w:hAnsi="Symbol" w:hint="default"/>
      </w:rPr>
    </w:lvl>
    <w:lvl w:ilvl="7" w:tplc="040C0003" w:tentative="1">
      <w:start w:val="1"/>
      <w:numFmt w:val="bullet"/>
      <w:lvlText w:val="o"/>
      <w:lvlJc w:val="left"/>
      <w:pPr>
        <w:tabs>
          <w:tab w:val="num" w:pos="6469"/>
        </w:tabs>
        <w:ind w:left="6469" w:hanging="360"/>
      </w:pPr>
      <w:rPr>
        <w:rFonts w:ascii="Courier New" w:hAnsi="Courier New" w:cs="Courier New" w:hint="default"/>
      </w:rPr>
    </w:lvl>
    <w:lvl w:ilvl="8" w:tplc="040C0005" w:tentative="1">
      <w:start w:val="1"/>
      <w:numFmt w:val="bullet"/>
      <w:lvlText w:val=""/>
      <w:lvlJc w:val="left"/>
      <w:pPr>
        <w:tabs>
          <w:tab w:val="num" w:pos="7189"/>
        </w:tabs>
        <w:ind w:left="7189" w:hanging="360"/>
      </w:pPr>
      <w:rPr>
        <w:rFonts w:ascii="Wingdings" w:hAnsi="Wingdings" w:hint="default"/>
      </w:rPr>
    </w:lvl>
  </w:abstractNum>
  <w:abstractNum w:abstractNumId="14" w15:restartNumberingAfterBreak="0">
    <w:nsid w:val="4A880862"/>
    <w:multiLevelType w:val="hybridMultilevel"/>
    <w:tmpl w:val="7486D500"/>
    <w:lvl w:ilvl="0" w:tplc="F31C3EC0">
      <w:start w:val="1"/>
      <w:numFmt w:val="bullet"/>
      <w:lvlText w:val="-"/>
      <w:lvlJc w:val="left"/>
      <w:pPr>
        <w:ind w:left="261" w:hanging="141"/>
      </w:pPr>
      <w:rPr>
        <w:rFonts w:hint="default"/>
        <w:spacing w:val="-2"/>
        <w:lang w:val="fr-FR" w:eastAsia="en-US" w:bidi="ar-SA"/>
      </w:rPr>
    </w:lvl>
    <w:lvl w:ilvl="1" w:tplc="DEEE027A">
      <w:start w:val="1"/>
      <w:numFmt w:val="bullet"/>
      <w:lvlText w:val=""/>
      <w:lvlJc w:val="left"/>
      <w:pPr>
        <w:ind w:left="981" w:hanging="360"/>
      </w:pPr>
      <w:rPr>
        <w:rFonts w:ascii="Wingdings" w:eastAsia="Wingdings" w:hAnsi="Wingdings" w:cs="Wingdings" w:hint="default"/>
        <w:sz w:val="24"/>
        <w:szCs w:val="24"/>
        <w:lang w:val="fr-FR" w:eastAsia="en-US" w:bidi="ar-SA"/>
      </w:rPr>
    </w:lvl>
    <w:lvl w:ilvl="2" w:tplc="771ABB8C">
      <w:start w:val="1"/>
      <w:numFmt w:val="bullet"/>
      <w:lvlText w:val="•"/>
      <w:lvlJc w:val="left"/>
      <w:pPr>
        <w:ind w:left="1100" w:hanging="360"/>
      </w:pPr>
      <w:rPr>
        <w:rFonts w:hint="default"/>
        <w:lang w:val="fr-FR" w:eastAsia="en-US" w:bidi="ar-SA"/>
      </w:rPr>
    </w:lvl>
    <w:lvl w:ilvl="3" w:tplc="A0DED1A0">
      <w:start w:val="1"/>
      <w:numFmt w:val="bullet"/>
      <w:lvlText w:val="•"/>
      <w:lvlJc w:val="left"/>
      <w:pPr>
        <w:ind w:left="2277" w:hanging="360"/>
      </w:pPr>
      <w:rPr>
        <w:rFonts w:hint="default"/>
        <w:lang w:val="fr-FR" w:eastAsia="en-US" w:bidi="ar-SA"/>
      </w:rPr>
    </w:lvl>
    <w:lvl w:ilvl="4" w:tplc="702006A4">
      <w:start w:val="1"/>
      <w:numFmt w:val="bullet"/>
      <w:lvlText w:val="•"/>
      <w:lvlJc w:val="left"/>
      <w:pPr>
        <w:ind w:left="3455" w:hanging="360"/>
      </w:pPr>
      <w:rPr>
        <w:rFonts w:hint="default"/>
        <w:lang w:val="fr-FR" w:eastAsia="en-US" w:bidi="ar-SA"/>
      </w:rPr>
    </w:lvl>
    <w:lvl w:ilvl="5" w:tplc="21366474">
      <w:start w:val="1"/>
      <w:numFmt w:val="bullet"/>
      <w:lvlText w:val="•"/>
      <w:lvlJc w:val="left"/>
      <w:pPr>
        <w:ind w:left="4632" w:hanging="360"/>
      </w:pPr>
      <w:rPr>
        <w:rFonts w:hint="default"/>
        <w:lang w:val="fr-FR" w:eastAsia="en-US" w:bidi="ar-SA"/>
      </w:rPr>
    </w:lvl>
    <w:lvl w:ilvl="6" w:tplc="2726222C">
      <w:start w:val="1"/>
      <w:numFmt w:val="bullet"/>
      <w:lvlText w:val="•"/>
      <w:lvlJc w:val="left"/>
      <w:pPr>
        <w:ind w:left="5810" w:hanging="360"/>
      </w:pPr>
      <w:rPr>
        <w:rFonts w:hint="default"/>
        <w:lang w:val="fr-FR" w:eastAsia="en-US" w:bidi="ar-SA"/>
      </w:rPr>
    </w:lvl>
    <w:lvl w:ilvl="7" w:tplc="62C0D502">
      <w:start w:val="1"/>
      <w:numFmt w:val="bullet"/>
      <w:lvlText w:val="•"/>
      <w:lvlJc w:val="left"/>
      <w:pPr>
        <w:ind w:left="6987" w:hanging="360"/>
      </w:pPr>
      <w:rPr>
        <w:rFonts w:hint="default"/>
        <w:lang w:val="fr-FR" w:eastAsia="en-US" w:bidi="ar-SA"/>
      </w:rPr>
    </w:lvl>
    <w:lvl w:ilvl="8" w:tplc="2C30A9A6">
      <w:start w:val="1"/>
      <w:numFmt w:val="bullet"/>
      <w:lvlText w:val="•"/>
      <w:lvlJc w:val="left"/>
      <w:pPr>
        <w:ind w:left="8165" w:hanging="360"/>
      </w:pPr>
      <w:rPr>
        <w:rFonts w:hint="default"/>
        <w:lang w:val="fr-FR" w:eastAsia="en-US" w:bidi="ar-SA"/>
      </w:rPr>
    </w:lvl>
  </w:abstractNum>
  <w:abstractNum w:abstractNumId="15" w15:restartNumberingAfterBreak="0">
    <w:nsid w:val="55264F6B"/>
    <w:multiLevelType w:val="hybridMultilevel"/>
    <w:tmpl w:val="56E64AF2"/>
    <w:lvl w:ilvl="0" w:tplc="EE68B1D6">
      <w:start w:val="1"/>
      <w:numFmt w:val="decimal"/>
      <w:lvlText w:val="%1."/>
      <w:lvlJc w:val="left"/>
      <w:pPr>
        <w:tabs>
          <w:tab w:val="num" w:pos="1429"/>
        </w:tabs>
        <w:ind w:left="1429" w:hanging="360"/>
      </w:pPr>
    </w:lvl>
    <w:lvl w:ilvl="1" w:tplc="040C0019">
      <w:start w:val="1"/>
      <w:numFmt w:val="lowerLetter"/>
      <w:lvlText w:val="%2."/>
      <w:lvlJc w:val="left"/>
      <w:pPr>
        <w:tabs>
          <w:tab w:val="num" w:pos="2149"/>
        </w:tabs>
        <w:ind w:left="2149" w:hanging="360"/>
      </w:pPr>
    </w:lvl>
    <w:lvl w:ilvl="2" w:tplc="040C001B">
      <w:start w:val="1"/>
      <w:numFmt w:val="lowerRoman"/>
      <w:lvlText w:val="%3."/>
      <w:lvlJc w:val="right"/>
      <w:pPr>
        <w:tabs>
          <w:tab w:val="num" w:pos="2869"/>
        </w:tabs>
        <w:ind w:left="2869" w:hanging="180"/>
      </w:pPr>
    </w:lvl>
    <w:lvl w:ilvl="3" w:tplc="040C000F" w:tentative="1">
      <w:start w:val="1"/>
      <w:numFmt w:val="decimal"/>
      <w:lvlText w:val="%4."/>
      <w:lvlJc w:val="left"/>
      <w:pPr>
        <w:tabs>
          <w:tab w:val="num" w:pos="3589"/>
        </w:tabs>
        <w:ind w:left="3589" w:hanging="360"/>
      </w:pPr>
    </w:lvl>
    <w:lvl w:ilvl="4" w:tplc="040C0019" w:tentative="1">
      <w:start w:val="1"/>
      <w:numFmt w:val="lowerLetter"/>
      <w:lvlText w:val="%5."/>
      <w:lvlJc w:val="left"/>
      <w:pPr>
        <w:tabs>
          <w:tab w:val="num" w:pos="4309"/>
        </w:tabs>
        <w:ind w:left="4309" w:hanging="360"/>
      </w:pPr>
    </w:lvl>
    <w:lvl w:ilvl="5" w:tplc="040C001B" w:tentative="1">
      <w:start w:val="1"/>
      <w:numFmt w:val="lowerRoman"/>
      <w:lvlText w:val="%6."/>
      <w:lvlJc w:val="right"/>
      <w:pPr>
        <w:tabs>
          <w:tab w:val="num" w:pos="5029"/>
        </w:tabs>
        <w:ind w:left="5029" w:hanging="180"/>
      </w:pPr>
    </w:lvl>
    <w:lvl w:ilvl="6" w:tplc="040C000F" w:tentative="1">
      <w:start w:val="1"/>
      <w:numFmt w:val="decimal"/>
      <w:lvlText w:val="%7."/>
      <w:lvlJc w:val="left"/>
      <w:pPr>
        <w:tabs>
          <w:tab w:val="num" w:pos="5749"/>
        </w:tabs>
        <w:ind w:left="5749" w:hanging="360"/>
      </w:pPr>
    </w:lvl>
    <w:lvl w:ilvl="7" w:tplc="040C0019" w:tentative="1">
      <w:start w:val="1"/>
      <w:numFmt w:val="lowerLetter"/>
      <w:lvlText w:val="%8."/>
      <w:lvlJc w:val="left"/>
      <w:pPr>
        <w:tabs>
          <w:tab w:val="num" w:pos="6469"/>
        </w:tabs>
        <w:ind w:left="6469" w:hanging="360"/>
      </w:pPr>
    </w:lvl>
    <w:lvl w:ilvl="8" w:tplc="040C001B" w:tentative="1">
      <w:start w:val="1"/>
      <w:numFmt w:val="lowerRoman"/>
      <w:lvlText w:val="%9."/>
      <w:lvlJc w:val="right"/>
      <w:pPr>
        <w:tabs>
          <w:tab w:val="num" w:pos="7189"/>
        </w:tabs>
        <w:ind w:left="7189" w:hanging="180"/>
      </w:pPr>
    </w:lvl>
  </w:abstractNum>
  <w:abstractNum w:abstractNumId="16" w15:restartNumberingAfterBreak="0">
    <w:nsid w:val="55950BF5"/>
    <w:multiLevelType w:val="hybridMultilevel"/>
    <w:tmpl w:val="5038DC62"/>
    <w:lvl w:ilvl="0" w:tplc="2A905020">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7F1743"/>
    <w:multiLevelType w:val="hybridMultilevel"/>
    <w:tmpl w:val="84843A48"/>
    <w:lvl w:ilvl="0" w:tplc="31D65B16">
      <w:start w:val="1"/>
      <w:numFmt w:val="lowerLetter"/>
      <w:lvlText w:val="%1)"/>
      <w:lvlJc w:val="left"/>
      <w:pPr>
        <w:ind w:left="720" w:hanging="360"/>
      </w:pPr>
      <w:rPr>
        <w:rFonts w:ascii="Times New Roman" w:eastAsia="Times New Roman" w:hAnsi="Times New Roman" w:cs="Times New Roman"/>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58613120">
    <w:abstractNumId w:val="16"/>
  </w:num>
  <w:num w:numId="2" w16cid:durableId="414084739">
    <w:abstractNumId w:val="13"/>
  </w:num>
  <w:num w:numId="3" w16cid:durableId="741758965">
    <w:abstractNumId w:val="15"/>
  </w:num>
  <w:num w:numId="4" w16cid:durableId="2061781510">
    <w:abstractNumId w:val="8"/>
  </w:num>
  <w:num w:numId="5" w16cid:durableId="1052997767">
    <w:abstractNumId w:val="3"/>
  </w:num>
  <w:num w:numId="6" w16cid:durableId="1119453023">
    <w:abstractNumId w:val="2"/>
  </w:num>
  <w:num w:numId="7" w16cid:durableId="891159470">
    <w:abstractNumId w:val="1"/>
  </w:num>
  <w:num w:numId="8" w16cid:durableId="1389259171">
    <w:abstractNumId w:val="0"/>
  </w:num>
  <w:num w:numId="9" w16cid:durableId="98768875">
    <w:abstractNumId w:val="9"/>
  </w:num>
  <w:num w:numId="10" w16cid:durableId="104538984">
    <w:abstractNumId w:val="7"/>
  </w:num>
  <w:num w:numId="11" w16cid:durableId="1540632177">
    <w:abstractNumId w:val="6"/>
  </w:num>
  <w:num w:numId="12" w16cid:durableId="605306747">
    <w:abstractNumId w:val="5"/>
  </w:num>
  <w:num w:numId="13" w16cid:durableId="1277176668">
    <w:abstractNumId w:val="4"/>
  </w:num>
  <w:num w:numId="14" w16cid:durableId="2070109259">
    <w:abstractNumId w:val="12"/>
  </w:num>
  <w:num w:numId="15" w16cid:durableId="931279020">
    <w:abstractNumId w:val="10"/>
  </w:num>
  <w:num w:numId="16" w16cid:durableId="774792685">
    <w:abstractNumId w:val="17"/>
  </w:num>
  <w:num w:numId="17" w16cid:durableId="543295365">
    <w:abstractNumId w:val="11"/>
  </w:num>
  <w:num w:numId="18" w16cid:durableId="5619841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32F"/>
    <w:rsid w:val="00002F92"/>
    <w:rsid w:val="00013C39"/>
    <w:rsid w:val="00016D44"/>
    <w:rsid w:val="000352D9"/>
    <w:rsid w:val="000354AC"/>
    <w:rsid w:val="0006218A"/>
    <w:rsid w:val="000711F9"/>
    <w:rsid w:val="00074B07"/>
    <w:rsid w:val="000922A9"/>
    <w:rsid w:val="000A19F2"/>
    <w:rsid w:val="000B314F"/>
    <w:rsid w:val="000B51E1"/>
    <w:rsid w:val="000C152D"/>
    <w:rsid w:val="000C5746"/>
    <w:rsid w:val="000D5B95"/>
    <w:rsid w:val="000E5800"/>
    <w:rsid w:val="000E5AA7"/>
    <w:rsid w:val="000F66A7"/>
    <w:rsid w:val="0010199E"/>
    <w:rsid w:val="001037E6"/>
    <w:rsid w:val="00123714"/>
    <w:rsid w:val="001263B5"/>
    <w:rsid w:val="00137D7D"/>
    <w:rsid w:val="00172E75"/>
    <w:rsid w:val="0018104E"/>
    <w:rsid w:val="0019597E"/>
    <w:rsid w:val="00197F51"/>
    <w:rsid w:val="001B13D4"/>
    <w:rsid w:val="001D237C"/>
    <w:rsid w:val="001D4090"/>
    <w:rsid w:val="001D720B"/>
    <w:rsid w:val="001E6BC9"/>
    <w:rsid w:val="001F2F91"/>
    <w:rsid w:val="00213CF6"/>
    <w:rsid w:val="00255006"/>
    <w:rsid w:val="00272674"/>
    <w:rsid w:val="00275070"/>
    <w:rsid w:val="00284831"/>
    <w:rsid w:val="00292FD7"/>
    <w:rsid w:val="002A0B09"/>
    <w:rsid w:val="002A52E4"/>
    <w:rsid w:val="002B7EFA"/>
    <w:rsid w:val="002C78AD"/>
    <w:rsid w:val="002D75A1"/>
    <w:rsid w:val="002F0F19"/>
    <w:rsid w:val="002F3749"/>
    <w:rsid w:val="003054BA"/>
    <w:rsid w:val="00352AA4"/>
    <w:rsid w:val="00353615"/>
    <w:rsid w:val="00371DAD"/>
    <w:rsid w:val="003770C4"/>
    <w:rsid w:val="003771F1"/>
    <w:rsid w:val="0039560F"/>
    <w:rsid w:val="00395D95"/>
    <w:rsid w:val="003B48D4"/>
    <w:rsid w:val="003C110E"/>
    <w:rsid w:val="003C75F4"/>
    <w:rsid w:val="003D0BB7"/>
    <w:rsid w:val="003E3EA8"/>
    <w:rsid w:val="003F501C"/>
    <w:rsid w:val="00403B1A"/>
    <w:rsid w:val="0040666F"/>
    <w:rsid w:val="00406CFF"/>
    <w:rsid w:val="004104C3"/>
    <w:rsid w:val="00410914"/>
    <w:rsid w:val="004305BD"/>
    <w:rsid w:val="00431BDA"/>
    <w:rsid w:val="00431FE7"/>
    <w:rsid w:val="004465FC"/>
    <w:rsid w:val="00454FD7"/>
    <w:rsid w:val="0046309D"/>
    <w:rsid w:val="00465A10"/>
    <w:rsid w:val="0046677C"/>
    <w:rsid w:val="00483D0D"/>
    <w:rsid w:val="00494348"/>
    <w:rsid w:val="00494B4D"/>
    <w:rsid w:val="004B218D"/>
    <w:rsid w:val="004B28E7"/>
    <w:rsid w:val="004B7DEE"/>
    <w:rsid w:val="004D17CE"/>
    <w:rsid w:val="004D657B"/>
    <w:rsid w:val="004D69E5"/>
    <w:rsid w:val="005178A2"/>
    <w:rsid w:val="00536D42"/>
    <w:rsid w:val="00542B70"/>
    <w:rsid w:val="005671B7"/>
    <w:rsid w:val="0057005C"/>
    <w:rsid w:val="00574BD6"/>
    <w:rsid w:val="00580EB3"/>
    <w:rsid w:val="00581BC7"/>
    <w:rsid w:val="00582291"/>
    <w:rsid w:val="005823C6"/>
    <w:rsid w:val="00586031"/>
    <w:rsid w:val="00595183"/>
    <w:rsid w:val="005A5280"/>
    <w:rsid w:val="005A7B2B"/>
    <w:rsid w:val="005B7927"/>
    <w:rsid w:val="005C5ACE"/>
    <w:rsid w:val="005F370A"/>
    <w:rsid w:val="006028FB"/>
    <w:rsid w:val="0061288B"/>
    <w:rsid w:val="00624BDB"/>
    <w:rsid w:val="00634E12"/>
    <w:rsid w:val="00642267"/>
    <w:rsid w:val="006425FB"/>
    <w:rsid w:val="00643C3B"/>
    <w:rsid w:val="00644930"/>
    <w:rsid w:val="00647924"/>
    <w:rsid w:val="0068735B"/>
    <w:rsid w:val="00694093"/>
    <w:rsid w:val="006A1FA5"/>
    <w:rsid w:val="006A4EBF"/>
    <w:rsid w:val="006C0086"/>
    <w:rsid w:val="006E343E"/>
    <w:rsid w:val="0072075A"/>
    <w:rsid w:val="007366AE"/>
    <w:rsid w:val="00737800"/>
    <w:rsid w:val="00747C08"/>
    <w:rsid w:val="00773C7D"/>
    <w:rsid w:val="007751BD"/>
    <w:rsid w:val="007753DF"/>
    <w:rsid w:val="00782962"/>
    <w:rsid w:val="0079380A"/>
    <w:rsid w:val="007B29B9"/>
    <w:rsid w:val="007B3F95"/>
    <w:rsid w:val="007E1E85"/>
    <w:rsid w:val="007F3612"/>
    <w:rsid w:val="007F7B60"/>
    <w:rsid w:val="0080459E"/>
    <w:rsid w:val="00820102"/>
    <w:rsid w:val="00823EA2"/>
    <w:rsid w:val="00831364"/>
    <w:rsid w:val="0085461E"/>
    <w:rsid w:val="008811B2"/>
    <w:rsid w:val="008912D8"/>
    <w:rsid w:val="00894731"/>
    <w:rsid w:val="008A76C6"/>
    <w:rsid w:val="008B21A6"/>
    <w:rsid w:val="008B771A"/>
    <w:rsid w:val="008C29DB"/>
    <w:rsid w:val="008C4050"/>
    <w:rsid w:val="008C742C"/>
    <w:rsid w:val="008C76E5"/>
    <w:rsid w:val="008D741E"/>
    <w:rsid w:val="008D7927"/>
    <w:rsid w:val="008E2F02"/>
    <w:rsid w:val="008F0579"/>
    <w:rsid w:val="008F5E81"/>
    <w:rsid w:val="008F642D"/>
    <w:rsid w:val="00904448"/>
    <w:rsid w:val="00904A5D"/>
    <w:rsid w:val="0091015F"/>
    <w:rsid w:val="0091193F"/>
    <w:rsid w:val="009240ED"/>
    <w:rsid w:val="0094032F"/>
    <w:rsid w:val="00961ECC"/>
    <w:rsid w:val="009653AC"/>
    <w:rsid w:val="00967107"/>
    <w:rsid w:val="009708AF"/>
    <w:rsid w:val="00973520"/>
    <w:rsid w:val="0097433B"/>
    <w:rsid w:val="00993D1F"/>
    <w:rsid w:val="009A12BB"/>
    <w:rsid w:val="009B17DB"/>
    <w:rsid w:val="009B32DF"/>
    <w:rsid w:val="009B5D9E"/>
    <w:rsid w:val="009B79CC"/>
    <w:rsid w:val="009F1D98"/>
    <w:rsid w:val="009F2CAF"/>
    <w:rsid w:val="00A23856"/>
    <w:rsid w:val="00A422FA"/>
    <w:rsid w:val="00A44E98"/>
    <w:rsid w:val="00A460C8"/>
    <w:rsid w:val="00A46566"/>
    <w:rsid w:val="00A60DD2"/>
    <w:rsid w:val="00A67550"/>
    <w:rsid w:val="00A70018"/>
    <w:rsid w:val="00A704FD"/>
    <w:rsid w:val="00A74A40"/>
    <w:rsid w:val="00A7554E"/>
    <w:rsid w:val="00AB08A9"/>
    <w:rsid w:val="00AC154D"/>
    <w:rsid w:val="00AC4AC5"/>
    <w:rsid w:val="00AD2FA6"/>
    <w:rsid w:val="00AD3E1A"/>
    <w:rsid w:val="00AF412D"/>
    <w:rsid w:val="00B02E26"/>
    <w:rsid w:val="00B2569E"/>
    <w:rsid w:val="00B25D7B"/>
    <w:rsid w:val="00B4488A"/>
    <w:rsid w:val="00B5221A"/>
    <w:rsid w:val="00B564CD"/>
    <w:rsid w:val="00B63C68"/>
    <w:rsid w:val="00B949D4"/>
    <w:rsid w:val="00BA1B3D"/>
    <w:rsid w:val="00BD19F3"/>
    <w:rsid w:val="00BD50A7"/>
    <w:rsid w:val="00BF5A14"/>
    <w:rsid w:val="00C00148"/>
    <w:rsid w:val="00C12699"/>
    <w:rsid w:val="00C1561A"/>
    <w:rsid w:val="00C16310"/>
    <w:rsid w:val="00C26CCD"/>
    <w:rsid w:val="00C32FE3"/>
    <w:rsid w:val="00C35E80"/>
    <w:rsid w:val="00C37FEB"/>
    <w:rsid w:val="00C43ABF"/>
    <w:rsid w:val="00C45B2B"/>
    <w:rsid w:val="00C507F7"/>
    <w:rsid w:val="00C5492A"/>
    <w:rsid w:val="00C60903"/>
    <w:rsid w:val="00C609FE"/>
    <w:rsid w:val="00C60F84"/>
    <w:rsid w:val="00C64C5C"/>
    <w:rsid w:val="00C81432"/>
    <w:rsid w:val="00C86CA2"/>
    <w:rsid w:val="00C946C3"/>
    <w:rsid w:val="00CA0137"/>
    <w:rsid w:val="00CA254E"/>
    <w:rsid w:val="00CD3491"/>
    <w:rsid w:val="00CF20FA"/>
    <w:rsid w:val="00CF5B84"/>
    <w:rsid w:val="00CF60F2"/>
    <w:rsid w:val="00D001DC"/>
    <w:rsid w:val="00D05ED7"/>
    <w:rsid w:val="00D146F8"/>
    <w:rsid w:val="00D25A36"/>
    <w:rsid w:val="00D34B08"/>
    <w:rsid w:val="00D35762"/>
    <w:rsid w:val="00D461B8"/>
    <w:rsid w:val="00D7239D"/>
    <w:rsid w:val="00D75BE3"/>
    <w:rsid w:val="00D8115D"/>
    <w:rsid w:val="00D862DB"/>
    <w:rsid w:val="00D86C59"/>
    <w:rsid w:val="00D90D81"/>
    <w:rsid w:val="00DA23D0"/>
    <w:rsid w:val="00DB06DF"/>
    <w:rsid w:val="00DB3942"/>
    <w:rsid w:val="00DC24F4"/>
    <w:rsid w:val="00DD37E5"/>
    <w:rsid w:val="00DD6852"/>
    <w:rsid w:val="00DF6899"/>
    <w:rsid w:val="00E11DC3"/>
    <w:rsid w:val="00E148AF"/>
    <w:rsid w:val="00E36A2F"/>
    <w:rsid w:val="00E37A52"/>
    <w:rsid w:val="00E4723D"/>
    <w:rsid w:val="00E57D1C"/>
    <w:rsid w:val="00E67214"/>
    <w:rsid w:val="00E7103D"/>
    <w:rsid w:val="00E720F4"/>
    <w:rsid w:val="00E8750C"/>
    <w:rsid w:val="00E9430B"/>
    <w:rsid w:val="00E95705"/>
    <w:rsid w:val="00EA1EC3"/>
    <w:rsid w:val="00EB2B3B"/>
    <w:rsid w:val="00EB4B56"/>
    <w:rsid w:val="00EC5178"/>
    <w:rsid w:val="00ED3FD3"/>
    <w:rsid w:val="00EE7892"/>
    <w:rsid w:val="00EE7984"/>
    <w:rsid w:val="00EF1D18"/>
    <w:rsid w:val="00F00382"/>
    <w:rsid w:val="00F02B0F"/>
    <w:rsid w:val="00F077CF"/>
    <w:rsid w:val="00F363AE"/>
    <w:rsid w:val="00F5180B"/>
    <w:rsid w:val="00F555FA"/>
    <w:rsid w:val="00F61731"/>
    <w:rsid w:val="00F63131"/>
    <w:rsid w:val="00F72AF9"/>
    <w:rsid w:val="00F91FD5"/>
    <w:rsid w:val="00F957B7"/>
    <w:rsid w:val="00FA03D6"/>
    <w:rsid w:val="00FA462E"/>
    <w:rsid w:val="00FA50C0"/>
    <w:rsid w:val="00FB4714"/>
    <w:rsid w:val="00FB60F5"/>
    <w:rsid w:val="00FC002A"/>
    <w:rsid w:val="00FC046A"/>
    <w:rsid w:val="00FE69B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695EAD"/>
  <w15:chartTrackingRefBased/>
  <w15:docId w15:val="{79DCFA6B-54EB-492C-89FC-636E8E5CB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itre1">
    <w:name w:val="heading 1"/>
    <w:basedOn w:val="Normal"/>
    <w:next w:val="TITRE1OBJET"/>
    <w:autoRedefine/>
    <w:qFormat/>
    <w:rsid w:val="0039560F"/>
    <w:pPr>
      <w:keepNext/>
      <w:spacing w:before="240"/>
      <w:jc w:val="center"/>
      <w:outlineLvl w:val="0"/>
    </w:pPr>
    <w:rPr>
      <w:rFonts w:cs="Arial"/>
      <w:bCs/>
      <w:caps/>
      <w:kern w:val="32"/>
    </w:rPr>
  </w:style>
  <w:style w:type="paragraph" w:styleId="Titre2">
    <w:name w:val="heading 2"/>
    <w:basedOn w:val="Normal"/>
    <w:next w:val="Titre2objet"/>
    <w:autoRedefine/>
    <w:qFormat/>
    <w:rsid w:val="00E37A52"/>
    <w:pPr>
      <w:keepNext/>
      <w:spacing w:before="240"/>
      <w:jc w:val="center"/>
      <w:outlineLvl w:val="1"/>
    </w:pPr>
    <w:rPr>
      <w:bCs/>
      <w:iCs/>
      <w:smallCaps/>
    </w:rPr>
  </w:style>
  <w:style w:type="paragraph" w:styleId="Titre3">
    <w:name w:val="heading 3"/>
    <w:basedOn w:val="Normal"/>
    <w:next w:val="titre3objet"/>
    <w:autoRedefine/>
    <w:qFormat/>
    <w:rsid w:val="00C64C5C"/>
    <w:pPr>
      <w:keepNext/>
      <w:spacing w:before="120"/>
      <w:jc w:val="center"/>
      <w:outlineLvl w:val="2"/>
    </w:pPr>
    <w:rPr>
      <w:rFonts w:cs="Arial"/>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NREPUBLIQUE">
    <w:name w:val="SNREPUBLIQUE"/>
    <w:basedOn w:val="Normal"/>
    <w:rsid w:val="00586031"/>
    <w:pPr>
      <w:jc w:val="center"/>
    </w:pPr>
    <w:rPr>
      <w:b/>
      <w:bCs/>
      <w:szCs w:val="20"/>
    </w:rPr>
  </w:style>
  <w:style w:type="paragraph" w:customStyle="1" w:styleId="Ministre">
    <w:name w:val="Ministère"/>
    <w:basedOn w:val="Corpsdetexte"/>
    <w:pPr>
      <w:widowControl w:val="0"/>
      <w:suppressAutoHyphens/>
      <w:snapToGrid w:val="0"/>
      <w:spacing w:before="120" w:after="0"/>
      <w:jc w:val="center"/>
    </w:pPr>
    <w:rPr>
      <w:rFonts w:eastAsia="Lucida Sans Unicode"/>
    </w:rPr>
  </w:style>
  <w:style w:type="paragraph" w:styleId="Corpsdetexte">
    <w:name w:val="Body Text"/>
    <w:basedOn w:val="Normal"/>
    <w:rsid w:val="00F63131"/>
    <w:pPr>
      <w:spacing w:after="120"/>
      <w:jc w:val="both"/>
    </w:pPr>
  </w:style>
  <w:style w:type="paragraph" w:customStyle="1" w:styleId="puce1">
    <w:name w:val="puce1"/>
    <w:basedOn w:val="Normal"/>
    <w:pPr>
      <w:widowControl w:val="0"/>
      <w:tabs>
        <w:tab w:val="num" w:pos="1429"/>
      </w:tabs>
      <w:suppressAutoHyphens/>
      <w:spacing w:before="240"/>
      <w:ind w:left="1429" w:hanging="360"/>
    </w:pPr>
    <w:rPr>
      <w:rFonts w:eastAsia="Lucida Sans Unicode"/>
    </w:rPr>
  </w:style>
  <w:style w:type="paragraph" w:customStyle="1" w:styleId="puce2">
    <w:name w:val="puce2"/>
    <w:basedOn w:val="Normal"/>
    <w:pPr>
      <w:widowControl w:val="0"/>
      <w:tabs>
        <w:tab w:val="num" w:pos="2149"/>
      </w:tabs>
      <w:suppressAutoHyphens/>
      <w:spacing w:before="240"/>
      <w:ind w:left="2149" w:hanging="360"/>
    </w:pPr>
    <w:rPr>
      <w:rFonts w:eastAsia="Lucida Sans Unicode"/>
    </w:rPr>
  </w:style>
  <w:style w:type="paragraph" w:customStyle="1" w:styleId="puce3">
    <w:name w:val="puce3"/>
    <w:basedOn w:val="Normal"/>
    <w:pPr>
      <w:widowControl w:val="0"/>
      <w:tabs>
        <w:tab w:val="num" w:pos="2869"/>
      </w:tabs>
      <w:suppressAutoHyphens/>
      <w:spacing w:before="240"/>
      <w:ind w:left="2869" w:hanging="360"/>
    </w:pPr>
    <w:rPr>
      <w:rFonts w:eastAsia="Lucida Sans Unicode"/>
    </w:rPr>
  </w:style>
  <w:style w:type="paragraph" w:customStyle="1" w:styleId="num1">
    <w:name w:val="num1"/>
    <w:basedOn w:val="Normal"/>
    <w:pPr>
      <w:widowControl w:val="0"/>
      <w:tabs>
        <w:tab w:val="num" w:pos="1429"/>
      </w:tabs>
      <w:suppressAutoHyphens/>
      <w:spacing w:before="240"/>
      <w:ind w:left="1429" w:hanging="360"/>
    </w:pPr>
    <w:rPr>
      <w:rFonts w:eastAsia="Lucida Sans Unicode"/>
    </w:rPr>
  </w:style>
  <w:style w:type="paragraph" w:customStyle="1" w:styleId="num2">
    <w:name w:val="num2"/>
    <w:basedOn w:val="Normal"/>
    <w:pPr>
      <w:widowControl w:val="0"/>
      <w:tabs>
        <w:tab w:val="num" w:pos="2149"/>
      </w:tabs>
      <w:suppressAutoHyphens/>
      <w:spacing w:before="240"/>
      <w:ind w:left="2149" w:hanging="360"/>
    </w:pPr>
    <w:rPr>
      <w:rFonts w:eastAsia="Lucida Sans Unicode"/>
    </w:rPr>
  </w:style>
  <w:style w:type="paragraph" w:customStyle="1" w:styleId="num3">
    <w:name w:val="num3"/>
    <w:basedOn w:val="Normal"/>
    <w:pPr>
      <w:widowControl w:val="0"/>
      <w:tabs>
        <w:tab w:val="num" w:pos="2869"/>
      </w:tabs>
      <w:suppressAutoHyphens/>
      <w:spacing w:before="240"/>
      <w:ind w:left="2869" w:hanging="180"/>
    </w:pPr>
    <w:rPr>
      <w:rFonts w:eastAsia="Lucida Sans Unicode"/>
    </w:rPr>
  </w:style>
  <w:style w:type="paragraph" w:customStyle="1" w:styleId="Direction">
    <w:name w:val="Direction"/>
    <w:basedOn w:val="Normal"/>
    <w:autoRedefine/>
    <w:pPr>
      <w:spacing w:before="720"/>
      <w:jc w:val="center"/>
    </w:pPr>
    <w:rPr>
      <w:b/>
    </w:rPr>
  </w:style>
  <w:style w:type="paragraph" w:customStyle="1" w:styleId="SNConsultation">
    <w:name w:val="SNConsultation"/>
    <w:basedOn w:val="Normal"/>
    <w:autoRedefine/>
    <w:pPr>
      <w:widowControl w:val="0"/>
      <w:suppressAutoHyphens/>
      <w:spacing w:before="120" w:after="120"/>
      <w:ind w:firstLine="709"/>
      <w:jc w:val="both"/>
    </w:pPr>
    <w:rPr>
      <w:rFonts w:eastAsia="Lucida Sans Unicode"/>
    </w:rPr>
  </w:style>
  <w:style w:type="paragraph" w:customStyle="1" w:styleId="SNNature">
    <w:name w:val="SNNature"/>
    <w:basedOn w:val="Normal"/>
    <w:next w:val="SNtitre"/>
    <w:autoRedefine/>
    <w:rsid w:val="006A4EBF"/>
    <w:pPr>
      <w:widowControl w:val="0"/>
      <w:suppressLineNumbers/>
      <w:suppressAutoHyphens/>
      <w:spacing w:before="720" w:after="120"/>
      <w:jc w:val="center"/>
    </w:pPr>
    <w:rPr>
      <w:rFonts w:eastAsia="Lucida Sans Unicode"/>
      <w:b/>
      <w:bCs/>
    </w:rPr>
  </w:style>
  <w:style w:type="paragraph" w:customStyle="1" w:styleId="SNtitre">
    <w:name w:val="SNtitre"/>
    <w:basedOn w:val="Normal"/>
    <w:next w:val="SNNORCentr"/>
    <w:autoRedefine/>
    <w:rsid w:val="004305BD"/>
    <w:pPr>
      <w:widowControl w:val="0"/>
      <w:suppressLineNumbers/>
      <w:suppressAutoHyphens/>
      <w:spacing w:after="360"/>
      <w:jc w:val="center"/>
    </w:pPr>
    <w:rPr>
      <w:rFonts w:eastAsia="Lucida Sans Unicode"/>
      <w:b/>
    </w:rPr>
  </w:style>
  <w:style w:type="paragraph" w:customStyle="1" w:styleId="SNNORCentr">
    <w:name w:val="SNNOR+Centré"/>
    <w:next w:val="SNAutorit"/>
    <w:rsid w:val="006A4EBF"/>
    <w:pPr>
      <w:jc w:val="center"/>
    </w:pPr>
    <w:rPr>
      <w:bCs/>
      <w:sz w:val="24"/>
    </w:rPr>
  </w:style>
  <w:style w:type="paragraph" w:customStyle="1" w:styleId="SNAutorit">
    <w:name w:val="SNAutorité"/>
    <w:basedOn w:val="Normal"/>
    <w:autoRedefine/>
    <w:rsid w:val="00CA0137"/>
    <w:pPr>
      <w:spacing w:before="720" w:after="240"/>
      <w:ind w:firstLine="720"/>
      <w:jc w:val="both"/>
    </w:pPr>
    <w:rPr>
      <w:b/>
    </w:rPr>
  </w:style>
  <w:style w:type="paragraph" w:customStyle="1" w:styleId="SNTimbre">
    <w:name w:val="SNTimbre"/>
    <w:basedOn w:val="Normal"/>
    <w:link w:val="SNTimbreCar"/>
    <w:autoRedefine/>
    <w:pPr>
      <w:widowControl w:val="0"/>
      <w:suppressAutoHyphens/>
      <w:snapToGrid w:val="0"/>
      <w:spacing w:before="120"/>
      <w:jc w:val="center"/>
    </w:pPr>
    <w:rPr>
      <w:rFonts w:eastAsia="Lucida Sans Unicode"/>
    </w:rPr>
  </w:style>
  <w:style w:type="character" w:customStyle="1" w:styleId="SNTimbreCar">
    <w:name w:val="SNTimbre Car"/>
    <w:link w:val="SNTimbre"/>
    <w:rsid w:val="000C5746"/>
    <w:rPr>
      <w:rFonts w:eastAsia="Lucida Sans Unicode"/>
      <w:sz w:val="24"/>
      <w:szCs w:val="24"/>
      <w:lang w:val="fr-FR" w:bidi="ar-SA"/>
    </w:rPr>
  </w:style>
  <w:style w:type="paragraph" w:customStyle="1" w:styleId="SNRapport">
    <w:name w:val="SNRapport"/>
    <w:basedOn w:val="Normal"/>
    <w:autoRedefine/>
    <w:pPr>
      <w:spacing w:before="240" w:after="120"/>
      <w:ind w:firstLine="720"/>
    </w:pPr>
  </w:style>
  <w:style w:type="paragraph" w:customStyle="1" w:styleId="SNVisa">
    <w:name w:val="SNVisa"/>
    <w:basedOn w:val="Normal"/>
    <w:autoRedefine/>
    <w:pPr>
      <w:spacing w:before="120" w:after="120"/>
      <w:ind w:firstLine="720"/>
    </w:pPr>
  </w:style>
  <w:style w:type="paragraph" w:customStyle="1" w:styleId="SNDatearrt">
    <w:name w:val="SNDate arrêté"/>
    <w:basedOn w:val="Normal"/>
    <w:next w:val="Normal"/>
    <w:link w:val="SNDatearrtCar"/>
    <w:autoRedefine/>
    <w:rsid w:val="00FC046A"/>
    <w:pPr>
      <w:spacing w:before="480" w:after="480"/>
      <w:ind w:firstLine="720"/>
    </w:pPr>
  </w:style>
  <w:style w:type="character" w:customStyle="1" w:styleId="SNDatearrtCar">
    <w:name w:val="SNDate arrêté Car"/>
    <w:link w:val="SNDatearrt"/>
    <w:rsid w:val="00FC046A"/>
    <w:rPr>
      <w:sz w:val="24"/>
      <w:szCs w:val="24"/>
      <w:lang w:val="fr-FR" w:eastAsia="fr-FR" w:bidi="ar-SA"/>
    </w:rPr>
  </w:style>
  <w:style w:type="paragraph" w:customStyle="1" w:styleId="SNActe">
    <w:name w:val="SNActe"/>
    <w:basedOn w:val="Normal"/>
    <w:autoRedefine/>
    <w:rsid w:val="00831364"/>
    <w:pPr>
      <w:spacing w:before="480" w:after="360"/>
      <w:jc w:val="center"/>
    </w:pPr>
    <w:rPr>
      <w:b/>
    </w:rPr>
  </w:style>
  <w:style w:type="paragraph" w:customStyle="1" w:styleId="SNArticle">
    <w:name w:val="SNArticle"/>
    <w:basedOn w:val="Normal"/>
    <w:next w:val="Corpsdetexte"/>
    <w:link w:val="SNArticleCar"/>
    <w:autoRedefine/>
    <w:rsid w:val="003C75F4"/>
    <w:pPr>
      <w:spacing w:before="240" w:after="240"/>
      <w:ind w:left="720"/>
      <w:jc w:val="center"/>
    </w:pPr>
    <w:rPr>
      <w:b/>
    </w:rPr>
  </w:style>
  <w:style w:type="character" w:customStyle="1" w:styleId="SNArticleCar">
    <w:name w:val="SNArticle Car"/>
    <w:link w:val="SNArticle"/>
    <w:rsid w:val="003C75F4"/>
    <w:rPr>
      <w:b/>
      <w:sz w:val="24"/>
      <w:szCs w:val="24"/>
    </w:rPr>
  </w:style>
  <w:style w:type="paragraph" w:customStyle="1" w:styleId="SNConsidrant">
    <w:name w:val="SNConsidérant"/>
    <w:basedOn w:val="Normal"/>
    <w:autoRedefine/>
    <w:pPr>
      <w:ind w:firstLine="720"/>
    </w:pPr>
  </w:style>
  <w:style w:type="paragraph" w:customStyle="1" w:styleId="SNConsultationCE">
    <w:name w:val="SNConsultationCE"/>
    <w:basedOn w:val="SNConsultation"/>
    <w:autoRedefine/>
  </w:style>
  <w:style w:type="paragraph" w:customStyle="1" w:styleId="SNConsultationCM">
    <w:name w:val="SNConsultationCM"/>
    <w:basedOn w:val="SNConsultation"/>
    <w:autoRedefine/>
  </w:style>
  <w:style w:type="paragraph" w:customStyle="1" w:styleId="SNDirection">
    <w:name w:val="SNDirection"/>
    <w:basedOn w:val="Normal"/>
    <w:autoRedefine/>
    <w:pPr>
      <w:spacing w:before="720"/>
      <w:jc w:val="center"/>
    </w:pPr>
    <w:rPr>
      <w:b/>
    </w:rPr>
  </w:style>
  <w:style w:type="paragraph" w:customStyle="1" w:styleId="SNIntitul">
    <w:name w:val="SNIntitulé"/>
    <w:basedOn w:val="Normal"/>
    <w:autoRedefine/>
    <w:pPr>
      <w:jc w:val="center"/>
    </w:pPr>
  </w:style>
  <w:style w:type="paragraph" w:customStyle="1" w:styleId="SNTitreRapport">
    <w:name w:val="SNTitreRapport"/>
    <w:basedOn w:val="SNActe"/>
    <w:autoRedefine/>
  </w:style>
  <w:style w:type="paragraph" w:customStyle="1" w:styleId="SNExcution">
    <w:name w:val="SNExécution"/>
    <w:basedOn w:val="Normal"/>
    <w:autoRedefine/>
  </w:style>
  <w:style w:type="paragraph" w:customStyle="1" w:styleId="SNLibell">
    <w:name w:val="SNLibellé"/>
    <w:basedOn w:val="Normal"/>
    <w:autoRedefine/>
  </w:style>
  <w:style w:type="paragraph" w:customStyle="1" w:styleId="SNRfrence">
    <w:name w:val="SNRéférence"/>
    <w:basedOn w:val="Normal"/>
    <w:autoRedefine/>
  </w:style>
  <w:style w:type="paragraph" w:styleId="Textedebulles">
    <w:name w:val="Balloon Text"/>
    <w:basedOn w:val="Normal"/>
    <w:semiHidden/>
    <w:rsid w:val="0094032F"/>
    <w:rPr>
      <w:rFonts w:ascii="Tahoma" w:hAnsi="Tahoma" w:cs="Tahoma"/>
      <w:sz w:val="16"/>
      <w:szCs w:val="16"/>
    </w:rPr>
  </w:style>
  <w:style w:type="paragraph" w:customStyle="1" w:styleId="SNSignatureGauche">
    <w:name w:val="SNSignature Gauche"/>
    <w:basedOn w:val="Normal"/>
    <w:rsid w:val="00F00382"/>
    <w:pPr>
      <w:ind w:firstLine="720"/>
    </w:pPr>
  </w:style>
  <w:style w:type="paragraph" w:customStyle="1" w:styleId="SNSignatureDroite">
    <w:name w:val="SNSignature Droite"/>
    <w:basedOn w:val="Normal"/>
    <w:rsid w:val="00F00382"/>
    <w:pPr>
      <w:jc w:val="right"/>
    </w:pPr>
  </w:style>
  <w:style w:type="paragraph" w:customStyle="1" w:styleId="TITRE1OBJET">
    <w:name w:val="TITRE 1 OBJET"/>
    <w:basedOn w:val="Titre1"/>
    <w:next w:val="Normal"/>
    <w:rsid w:val="009B17DB"/>
    <w:pPr>
      <w:spacing w:before="0" w:after="120"/>
    </w:pPr>
    <w:rPr>
      <w:b/>
    </w:rPr>
  </w:style>
  <w:style w:type="character" w:styleId="Marquedecommentaire">
    <w:name w:val="annotation reference"/>
    <w:uiPriority w:val="99"/>
    <w:semiHidden/>
    <w:unhideWhenUsed/>
    <w:rsid w:val="000352D9"/>
    <w:rPr>
      <w:sz w:val="16"/>
      <w:szCs w:val="16"/>
    </w:rPr>
  </w:style>
  <w:style w:type="paragraph" w:customStyle="1" w:styleId="Titre2objet">
    <w:name w:val="Titre 2 objet"/>
    <w:basedOn w:val="Titre2"/>
    <w:next w:val="Normal"/>
    <w:rsid w:val="000E5AA7"/>
    <w:pPr>
      <w:spacing w:before="0" w:after="120"/>
    </w:pPr>
    <w:rPr>
      <w:b/>
    </w:rPr>
  </w:style>
  <w:style w:type="paragraph" w:customStyle="1" w:styleId="titre3objet">
    <w:name w:val="titre 3 objet"/>
    <w:basedOn w:val="Titre3"/>
    <w:next w:val="Normal"/>
    <w:rsid w:val="00C43ABF"/>
    <w:pPr>
      <w:spacing w:before="0"/>
    </w:pPr>
    <w:rPr>
      <w:b/>
    </w:rPr>
  </w:style>
  <w:style w:type="paragraph" w:styleId="Commentaire">
    <w:name w:val="annotation text"/>
    <w:basedOn w:val="Normal"/>
    <w:link w:val="CommentaireCar"/>
    <w:uiPriority w:val="99"/>
    <w:semiHidden/>
    <w:unhideWhenUsed/>
    <w:rsid w:val="000352D9"/>
    <w:rPr>
      <w:sz w:val="20"/>
      <w:szCs w:val="20"/>
    </w:rPr>
  </w:style>
  <w:style w:type="character" w:customStyle="1" w:styleId="CommentaireCar">
    <w:name w:val="Commentaire Car"/>
    <w:basedOn w:val="Policepardfaut"/>
    <w:link w:val="Commentaire"/>
    <w:uiPriority w:val="99"/>
    <w:semiHidden/>
    <w:rsid w:val="000352D9"/>
  </w:style>
  <w:style w:type="paragraph" w:styleId="Objetducommentaire">
    <w:name w:val="annotation subject"/>
    <w:basedOn w:val="Commentaire"/>
    <w:next w:val="Commentaire"/>
    <w:link w:val="ObjetducommentaireCar"/>
    <w:uiPriority w:val="99"/>
    <w:semiHidden/>
    <w:unhideWhenUsed/>
    <w:rsid w:val="000352D9"/>
    <w:rPr>
      <w:b/>
      <w:bCs/>
    </w:rPr>
  </w:style>
  <w:style w:type="character" w:customStyle="1" w:styleId="ObjetducommentaireCar">
    <w:name w:val="Objet du commentaire Car"/>
    <w:link w:val="Objetducommentaire"/>
    <w:uiPriority w:val="99"/>
    <w:semiHidden/>
    <w:rsid w:val="000352D9"/>
    <w:rPr>
      <w:b/>
      <w:bCs/>
    </w:rPr>
  </w:style>
  <w:style w:type="table" w:styleId="Grilledutableau">
    <w:name w:val="Table Grid"/>
    <w:basedOn w:val="TableauNormal"/>
    <w:uiPriority w:val="39"/>
    <w:rsid w:val="000352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0352D9"/>
    <w:pPr>
      <w:widowControl w:val="0"/>
    </w:pPr>
    <w:rPr>
      <w:rFonts w:ascii="Calibri" w:eastAsia="Calibri" w:hAnsi="Calibri" w:cs="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52D9"/>
    <w:pPr>
      <w:widowControl w:val="0"/>
    </w:pPr>
    <w:rPr>
      <w:sz w:val="22"/>
      <w:szCs w:val="22"/>
      <w:lang w:eastAsia="en-US"/>
    </w:rPr>
  </w:style>
  <w:style w:type="table" w:customStyle="1" w:styleId="GridTable2-Accent2">
    <w:name w:val="Grid Table 2 - Accent 2"/>
    <w:basedOn w:val="TableauNormal"/>
    <w:uiPriority w:val="99"/>
    <w:rsid w:val="007B29B9"/>
    <w:rPr>
      <w:rFonts w:ascii="Calibri" w:eastAsia="Calibri" w:hAnsi="Calibri" w:cs="Calibri"/>
      <w:sz w:val="22"/>
      <w:szCs w:val="22"/>
      <w:lang w:eastAsia="en-US"/>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FFFFFF"/>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BE5D6"/>
      </w:tcPr>
    </w:tblStylePr>
    <w:tblStylePr w:type="band1Horz">
      <w:rPr>
        <w:rFonts w:ascii="Arial" w:hAnsi="Arial"/>
        <w:color w:val="404040"/>
        <w:sz w:val="22"/>
      </w:rPr>
      <w:tblPr/>
      <w:tcPr>
        <w:shd w:val="clear" w:color="FFFFFF" w:fill="FBE5D6"/>
      </w:tcPr>
    </w:tblStylePr>
  </w:style>
  <w:style w:type="paragraph" w:styleId="Notedebasdepage">
    <w:name w:val="footnote text"/>
    <w:basedOn w:val="Normal"/>
    <w:link w:val="NotedebasdepageCar"/>
    <w:uiPriority w:val="99"/>
    <w:semiHidden/>
    <w:unhideWhenUsed/>
    <w:rsid w:val="00DF6899"/>
    <w:rPr>
      <w:sz w:val="20"/>
      <w:szCs w:val="20"/>
    </w:rPr>
  </w:style>
  <w:style w:type="character" w:customStyle="1" w:styleId="NotedebasdepageCar">
    <w:name w:val="Note de bas de page Car"/>
    <w:basedOn w:val="Policepardfaut"/>
    <w:link w:val="Notedebasdepage"/>
    <w:uiPriority w:val="99"/>
    <w:semiHidden/>
    <w:rsid w:val="00DF6899"/>
  </w:style>
  <w:style w:type="character" w:styleId="Appelnotedebasdep">
    <w:name w:val="footnote reference"/>
    <w:uiPriority w:val="99"/>
    <w:semiHidden/>
    <w:unhideWhenUsed/>
    <w:rsid w:val="00DF6899"/>
    <w:rPr>
      <w:vertAlign w:val="superscript"/>
    </w:rPr>
  </w:style>
  <w:style w:type="character" w:styleId="Lienhypertexte">
    <w:name w:val="Hyperlink"/>
    <w:uiPriority w:val="99"/>
    <w:unhideWhenUsed/>
    <w:rsid w:val="00DF6899"/>
    <w:rPr>
      <w:color w:val="0563C1"/>
      <w:u w:val="single"/>
    </w:rPr>
  </w:style>
  <w:style w:type="paragraph" w:styleId="Rvision">
    <w:name w:val="Revision"/>
    <w:hidden/>
    <w:uiPriority w:val="99"/>
    <w:semiHidden/>
    <w:rsid w:val="008E2F0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65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hcsp.fr/explore.cgi/avisrapportsdomaine?clefr=92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odonata\SOLON\solon\Mod&#232;les_bis\solon.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7ea53da-0741-4859-8eb6-a72a84b1e784">
      <Terms xmlns="http://schemas.microsoft.com/office/infopath/2007/PartnerControls"/>
    </lcf76f155ced4ddcb4097134ff3c332f>
    <TaxCatchAll xmlns="7efdd824-8c0a-4acc-a153-0b554e76329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A97418DCB5E1A46B833163BAA475665" ma:contentTypeVersion="16" ma:contentTypeDescription="Crée un document." ma:contentTypeScope="" ma:versionID="a776752ee384f7f4c1242feb1a28f6ad">
  <xsd:schema xmlns:xsd="http://www.w3.org/2001/XMLSchema" xmlns:xs="http://www.w3.org/2001/XMLSchema" xmlns:p="http://schemas.microsoft.com/office/2006/metadata/properties" xmlns:ns2="57ea53da-0741-4859-8eb6-a72a84b1e784" xmlns:ns3="7efdd824-8c0a-4acc-a153-0b554e763291" targetNamespace="http://schemas.microsoft.com/office/2006/metadata/properties" ma:root="true" ma:fieldsID="5724d2891e35f462c2d376f92c73df84" ns2:_="" ns3:_="">
    <xsd:import namespace="57ea53da-0741-4859-8eb6-a72a84b1e784"/>
    <xsd:import namespace="7efdd824-8c0a-4acc-a153-0b554e76329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a53da-0741-4859-8eb6-a72a84b1e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d3450ec7-efdb-4351-b642-cd912259d45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fdd824-8c0a-4acc-a153-0b554e76329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005d75e-cc35-43bd-9175-8bd01c560cd4}" ma:internalName="TaxCatchAll" ma:showField="CatchAllData" ma:web="7efdd824-8c0a-4acc-a153-0b554e76329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A07E90-ED42-4765-B191-892330C80984}">
  <ds:schemaRefs>
    <ds:schemaRef ds:uri="http://schemas.microsoft.com/office/2006/metadata/properties"/>
    <ds:schemaRef ds:uri="http://schemas.microsoft.com/office/infopath/2007/PartnerControls"/>
    <ds:schemaRef ds:uri="57ea53da-0741-4859-8eb6-a72a84b1e784"/>
    <ds:schemaRef ds:uri="7efdd824-8c0a-4acc-a153-0b554e763291"/>
  </ds:schemaRefs>
</ds:datastoreItem>
</file>

<file path=customXml/itemProps2.xml><?xml version="1.0" encoding="utf-8"?>
<ds:datastoreItem xmlns:ds="http://schemas.openxmlformats.org/officeDocument/2006/customXml" ds:itemID="{0E43D4AD-6483-4EDA-9B55-7421BEEE88E6}">
  <ds:schemaRefs>
    <ds:schemaRef ds:uri="http://schemas.openxmlformats.org/officeDocument/2006/bibliography"/>
  </ds:schemaRefs>
</ds:datastoreItem>
</file>

<file path=customXml/itemProps3.xml><?xml version="1.0" encoding="utf-8"?>
<ds:datastoreItem xmlns:ds="http://schemas.openxmlformats.org/officeDocument/2006/customXml" ds:itemID="{4C61DED1-16A2-48BE-93F6-5E14F1D58C4A}">
  <ds:schemaRefs>
    <ds:schemaRef ds:uri="http://schemas.microsoft.com/sharepoint/v3/contenttype/forms"/>
  </ds:schemaRefs>
</ds:datastoreItem>
</file>

<file path=customXml/itemProps4.xml><?xml version="1.0" encoding="utf-8"?>
<ds:datastoreItem xmlns:ds="http://schemas.openxmlformats.org/officeDocument/2006/customXml" ds:itemID="{591B4311-C134-4BC8-AE6D-426AC10F6A59}"/>
</file>

<file path=docProps/app.xml><?xml version="1.0" encoding="utf-8"?>
<Properties xmlns="http://schemas.openxmlformats.org/officeDocument/2006/extended-properties" xmlns:vt="http://schemas.openxmlformats.org/officeDocument/2006/docPropsVTypes">
  <Template>solon</Template>
  <TotalTime>3</TotalTime>
  <Pages>6</Pages>
  <Words>1503</Words>
  <Characters>8267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REPUBLIQUE FRANCAISE</vt:lpstr>
    </vt:vector>
  </TitlesOfParts>
  <Company>SPM</Company>
  <LinksUpToDate>false</LinksUpToDate>
  <CharactersWithSpaces>9751</CharactersWithSpaces>
  <SharedDoc>false</SharedDoc>
  <HLinks>
    <vt:vector size="6" baseType="variant">
      <vt:variant>
        <vt:i4>6094923</vt:i4>
      </vt:variant>
      <vt:variant>
        <vt:i4>0</vt:i4>
      </vt:variant>
      <vt:variant>
        <vt:i4>0</vt:i4>
      </vt:variant>
      <vt:variant>
        <vt:i4>5</vt:i4>
      </vt:variant>
      <vt:variant>
        <vt:lpwstr>https://www.hcsp.fr/explore.cgi/avisrapportsdomaine?clefr=924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REPUBLIQUE FRANCAISE</dc:title>
  <dc:subject/>
  <dc:creator>SPM</dc:creator>
  <cp:keywords/>
  <dc:description/>
  <cp:lastModifiedBy>Laurence Vigne</cp:lastModifiedBy>
  <cp:revision>4</cp:revision>
  <cp:lastPrinted>2022-09-29T17:03:00Z</cp:lastPrinted>
  <dcterms:created xsi:type="dcterms:W3CDTF">2024-07-02T14:34:00Z</dcterms:created>
  <dcterms:modified xsi:type="dcterms:W3CDTF">2025-04-29T14:29:00Z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0x010100CA97418DCB5E1A46B833163BAA475665</vt:lpwstr>
  </property>
  <property fmtid="{D5CDD505-2E9C-101B-9397-08002B2CF9AE}" pid="3" name="MediaServiceImageTags">
    <vt:lpwstr/>
  </property>
</Properties>
</file>